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E290" w14:textId="77777777" w:rsidR="00AF4AF9" w:rsidRPr="00CB29C4" w:rsidRDefault="00AF4AF9" w:rsidP="00AF4AF9">
      <w:pPr>
        <w:rPr>
          <w:rFonts w:ascii="Arial" w:hAnsi="Arial" w:cs="Arial"/>
          <w:sz w:val="20"/>
          <w:szCs w:val="20"/>
        </w:rPr>
      </w:pPr>
    </w:p>
    <w:p w14:paraId="60E29FFA" w14:textId="26622E00" w:rsidR="00AF4AF9" w:rsidRPr="00CB29C4" w:rsidRDefault="00AF4AF9" w:rsidP="00AF4AF9">
      <w:pPr>
        <w:rPr>
          <w:rFonts w:ascii="Arial" w:hAnsi="Arial" w:cs="Arial"/>
          <w:sz w:val="20"/>
          <w:szCs w:val="20"/>
        </w:rPr>
      </w:pPr>
    </w:p>
    <w:p w14:paraId="1F8B88CC" w14:textId="490E55DD" w:rsidR="002E5B0B" w:rsidRPr="00CB29C4" w:rsidRDefault="002B5A96" w:rsidP="00AF4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Praze, </w:t>
      </w:r>
      <w:r w:rsidR="00DA69D3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. března </w:t>
      </w:r>
      <w:r w:rsidR="00C72464">
        <w:rPr>
          <w:rFonts w:ascii="Arial" w:hAnsi="Arial" w:cs="Arial"/>
          <w:sz w:val="20"/>
          <w:szCs w:val="20"/>
        </w:rPr>
        <w:t>2022</w:t>
      </w:r>
    </w:p>
    <w:p w14:paraId="5C951088" w14:textId="5DA80E9E" w:rsidR="00BE7882" w:rsidRPr="00CB29C4" w:rsidRDefault="00BE7882" w:rsidP="00AF4AF9">
      <w:pPr>
        <w:rPr>
          <w:rFonts w:ascii="Arial" w:hAnsi="Arial" w:cs="Arial"/>
          <w:sz w:val="20"/>
          <w:szCs w:val="20"/>
        </w:rPr>
      </w:pPr>
    </w:p>
    <w:p w14:paraId="1E2473B4" w14:textId="2ACE895C" w:rsidR="00BE7882" w:rsidRPr="00133C6E" w:rsidRDefault="007B3DAA" w:rsidP="00C5607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Čtyři z pěti Čechů by uvítali</w:t>
      </w:r>
      <w:r w:rsidR="00BE7882" w:rsidRPr="00133C6E">
        <w:rPr>
          <w:rFonts w:ascii="Arial" w:hAnsi="Arial" w:cs="Arial"/>
          <w:b/>
          <w:bCs/>
          <w:sz w:val="28"/>
          <w:szCs w:val="28"/>
        </w:rPr>
        <w:t xml:space="preserve"> zálohový systém na PET lahve a</w:t>
      </w:r>
      <w:r w:rsidR="00FA500C" w:rsidRPr="00133C6E">
        <w:rPr>
          <w:rFonts w:ascii="Arial" w:hAnsi="Arial" w:cs="Arial"/>
          <w:b/>
          <w:bCs/>
          <w:sz w:val="28"/>
          <w:szCs w:val="28"/>
        </w:rPr>
        <w:t> </w:t>
      </w:r>
      <w:r w:rsidR="00BE7882" w:rsidRPr="00133C6E">
        <w:rPr>
          <w:rFonts w:ascii="Arial" w:hAnsi="Arial" w:cs="Arial"/>
          <w:b/>
          <w:bCs/>
          <w:sz w:val="28"/>
          <w:szCs w:val="28"/>
        </w:rPr>
        <w:t>plechovky</w:t>
      </w:r>
    </w:p>
    <w:p w14:paraId="3E6B08E3" w14:textId="71719990" w:rsidR="00BE7882" w:rsidRDefault="00BE7882" w:rsidP="00C56070">
      <w:pPr>
        <w:spacing w:line="276" w:lineRule="auto"/>
        <w:rPr>
          <w:rFonts w:ascii="Arial" w:hAnsi="Arial" w:cs="Arial"/>
          <w:sz w:val="20"/>
          <w:szCs w:val="20"/>
        </w:rPr>
      </w:pPr>
    </w:p>
    <w:p w14:paraId="33C89DE5" w14:textId="1C1C7BD3" w:rsidR="00F861F7" w:rsidRDefault="00CB29C4" w:rsidP="0034579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67F3">
        <w:rPr>
          <w:rFonts w:ascii="Arial" w:hAnsi="Arial" w:cs="Arial"/>
          <w:b/>
          <w:bCs/>
          <w:sz w:val="20"/>
          <w:szCs w:val="20"/>
        </w:rPr>
        <w:t xml:space="preserve">Systém záloh na PET lahve a plechovky podporuje v České republice </w:t>
      </w:r>
      <w:r w:rsidR="0086561B">
        <w:rPr>
          <w:rFonts w:ascii="Arial" w:hAnsi="Arial" w:cs="Arial"/>
          <w:b/>
          <w:bCs/>
          <w:sz w:val="20"/>
          <w:szCs w:val="20"/>
        </w:rPr>
        <w:t>81</w:t>
      </w:r>
      <w:r w:rsidRPr="009867F3">
        <w:rPr>
          <w:rFonts w:ascii="Arial" w:hAnsi="Arial" w:cs="Arial"/>
          <w:b/>
          <w:bCs/>
          <w:sz w:val="20"/>
          <w:szCs w:val="20"/>
        </w:rPr>
        <w:t xml:space="preserve"> % </w:t>
      </w:r>
      <w:r w:rsidR="00B31033" w:rsidRPr="009867F3">
        <w:rPr>
          <w:rFonts w:ascii="Arial" w:hAnsi="Arial" w:cs="Arial"/>
          <w:b/>
          <w:bCs/>
          <w:sz w:val="20"/>
          <w:szCs w:val="20"/>
        </w:rPr>
        <w:t>populace</w:t>
      </w:r>
      <w:r w:rsidR="009867F3">
        <w:rPr>
          <w:rFonts w:ascii="Arial" w:hAnsi="Arial" w:cs="Arial"/>
          <w:b/>
          <w:bCs/>
          <w:sz w:val="20"/>
          <w:szCs w:val="20"/>
        </w:rPr>
        <w:t xml:space="preserve">. </w:t>
      </w:r>
      <w:r w:rsidR="008237A4">
        <w:rPr>
          <w:rFonts w:ascii="Arial" w:hAnsi="Arial" w:cs="Arial"/>
          <w:b/>
          <w:bCs/>
          <w:sz w:val="20"/>
          <w:szCs w:val="20"/>
        </w:rPr>
        <w:t>Češi n</w:t>
      </w:r>
      <w:r w:rsidR="009568A9" w:rsidRPr="009867F3">
        <w:rPr>
          <w:rFonts w:ascii="Arial" w:hAnsi="Arial" w:cs="Arial"/>
          <w:b/>
          <w:bCs/>
          <w:sz w:val="20"/>
          <w:szCs w:val="20"/>
        </w:rPr>
        <w:t xml:space="preserve">evnímají jako </w:t>
      </w:r>
      <w:r w:rsidR="00C56070" w:rsidRPr="009867F3">
        <w:rPr>
          <w:rFonts w:ascii="Arial" w:hAnsi="Arial" w:cs="Arial"/>
          <w:b/>
          <w:bCs/>
          <w:sz w:val="20"/>
          <w:szCs w:val="20"/>
        </w:rPr>
        <w:t>problém skladování vypitých nápojových obalů doma ani jejich vracení zpět do</w:t>
      </w:r>
      <w:r w:rsidR="00345794">
        <w:rPr>
          <w:rFonts w:ascii="Arial" w:hAnsi="Arial" w:cs="Arial"/>
          <w:b/>
          <w:bCs/>
          <w:sz w:val="20"/>
          <w:szCs w:val="20"/>
        </w:rPr>
        <w:t> </w:t>
      </w:r>
      <w:r w:rsidR="00C56070" w:rsidRPr="009867F3">
        <w:rPr>
          <w:rFonts w:ascii="Arial" w:hAnsi="Arial" w:cs="Arial"/>
          <w:b/>
          <w:bCs/>
          <w:sz w:val="20"/>
          <w:szCs w:val="20"/>
        </w:rPr>
        <w:t xml:space="preserve">obchodu. </w:t>
      </w:r>
      <w:r w:rsidR="008237A4">
        <w:rPr>
          <w:rFonts w:ascii="Arial" w:hAnsi="Arial" w:cs="Arial"/>
          <w:b/>
          <w:bCs/>
          <w:sz w:val="20"/>
          <w:szCs w:val="20"/>
        </w:rPr>
        <w:t xml:space="preserve">Zároveň jim </w:t>
      </w:r>
      <w:r w:rsidR="00B31033" w:rsidRPr="009867F3">
        <w:rPr>
          <w:rFonts w:ascii="Arial" w:hAnsi="Arial" w:cs="Arial"/>
          <w:b/>
          <w:bCs/>
          <w:sz w:val="20"/>
          <w:szCs w:val="20"/>
        </w:rPr>
        <w:t>není jedno, co se s</w:t>
      </w:r>
      <w:r w:rsidR="00A95A62" w:rsidRPr="009867F3">
        <w:rPr>
          <w:rFonts w:ascii="Arial" w:hAnsi="Arial" w:cs="Arial"/>
          <w:b/>
          <w:bCs/>
          <w:sz w:val="20"/>
          <w:szCs w:val="20"/>
        </w:rPr>
        <w:t> vyprodukovaný</w:t>
      </w:r>
      <w:r w:rsidR="00A95A62" w:rsidRPr="00F861F7">
        <w:rPr>
          <w:rFonts w:ascii="Arial" w:hAnsi="Arial" w:cs="Arial"/>
          <w:b/>
          <w:bCs/>
          <w:sz w:val="20"/>
          <w:szCs w:val="20"/>
        </w:rPr>
        <w:t xml:space="preserve">m </w:t>
      </w:r>
      <w:r w:rsidR="009568A9" w:rsidRPr="00F861F7">
        <w:rPr>
          <w:rFonts w:ascii="Arial" w:hAnsi="Arial" w:cs="Arial"/>
          <w:b/>
          <w:bCs/>
          <w:sz w:val="20"/>
          <w:szCs w:val="20"/>
        </w:rPr>
        <w:t>od</w:t>
      </w:r>
      <w:r w:rsidR="00B31033" w:rsidRPr="00F861F7">
        <w:rPr>
          <w:rFonts w:ascii="Arial" w:hAnsi="Arial" w:cs="Arial"/>
          <w:b/>
          <w:bCs/>
          <w:sz w:val="20"/>
          <w:szCs w:val="20"/>
        </w:rPr>
        <w:t xml:space="preserve">padem děje. </w:t>
      </w:r>
      <w:r w:rsidR="00F861F7">
        <w:rPr>
          <w:rFonts w:ascii="Arial" w:hAnsi="Arial" w:cs="Arial"/>
          <w:b/>
          <w:bCs/>
          <w:sz w:val="20"/>
          <w:szCs w:val="20"/>
        </w:rPr>
        <w:t>Potvrzuje</w:t>
      </w:r>
      <w:r w:rsidR="00F861F7" w:rsidRPr="007B3DAA">
        <w:rPr>
          <w:rFonts w:ascii="Arial" w:hAnsi="Arial" w:cs="Arial"/>
          <w:b/>
          <w:bCs/>
          <w:sz w:val="20"/>
          <w:szCs w:val="20"/>
        </w:rPr>
        <w:t xml:space="preserve"> to průzkum</w:t>
      </w:r>
      <w:r w:rsidR="00F861F7" w:rsidRPr="00F861F7">
        <w:rPr>
          <w:rFonts w:ascii="Arial" w:hAnsi="Arial" w:cs="Arial"/>
          <w:b/>
          <w:bCs/>
          <w:sz w:val="20"/>
          <w:szCs w:val="20"/>
        </w:rPr>
        <w:t xml:space="preserve"> </w:t>
      </w:r>
      <w:r w:rsidR="008237A4">
        <w:rPr>
          <w:rFonts w:ascii="Arial" w:hAnsi="Arial" w:cs="Arial"/>
          <w:b/>
          <w:bCs/>
          <w:sz w:val="20"/>
          <w:szCs w:val="20"/>
        </w:rPr>
        <w:t xml:space="preserve">Iniciativy pro zálohování u příležitosti </w:t>
      </w:r>
      <w:r w:rsidR="00F861F7" w:rsidRPr="00F861F7">
        <w:rPr>
          <w:rFonts w:ascii="Arial" w:hAnsi="Arial" w:cs="Arial"/>
          <w:b/>
          <w:bCs/>
          <w:sz w:val="20"/>
          <w:szCs w:val="20"/>
        </w:rPr>
        <w:t>Globální</w:t>
      </w:r>
      <w:r w:rsidR="00165EE5">
        <w:rPr>
          <w:rFonts w:ascii="Arial" w:hAnsi="Arial" w:cs="Arial"/>
          <w:b/>
          <w:bCs/>
          <w:sz w:val="20"/>
          <w:szCs w:val="20"/>
        </w:rPr>
        <w:t>ho</w:t>
      </w:r>
      <w:r w:rsidR="00F861F7" w:rsidRPr="00F861F7">
        <w:rPr>
          <w:rFonts w:ascii="Arial" w:hAnsi="Arial" w:cs="Arial"/>
          <w:b/>
          <w:bCs/>
          <w:sz w:val="20"/>
          <w:szCs w:val="20"/>
        </w:rPr>
        <w:t xml:space="preserve"> dn</w:t>
      </w:r>
      <w:r w:rsidR="00165EE5">
        <w:rPr>
          <w:rFonts w:ascii="Arial" w:hAnsi="Arial" w:cs="Arial"/>
          <w:b/>
          <w:bCs/>
          <w:sz w:val="20"/>
          <w:szCs w:val="20"/>
        </w:rPr>
        <w:t>e</w:t>
      </w:r>
      <w:r w:rsidR="00F861F7" w:rsidRPr="00F861F7">
        <w:rPr>
          <w:rFonts w:ascii="Arial" w:hAnsi="Arial" w:cs="Arial"/>
          <w:b/>
          <w:bCs/>
          <w:sz w:val="20"/>
          <w:szCs w:val="20"/>
        </w:rPr>
        <w:t xml:space="preserve"> recyklace, který svět slaví 18</w:t>
      </w:r>
      <w:r w:rsidR="00165EE5" w:rsidRPr="00F861F7">
        <w:rPr>
          <w:rFonts w:ascii="Arial" w:hAnsi="Arial" w:cs="Arial"/>
          <w:b/>
          <w:bCs/>
          <w:sz w:val="20"/>
          <w:szCs w:val="20"/>
        </w:rPr>
        <w:t>.</w:t>
      </w:r>
      <w:r w:rsidR="00165EE5">
        <w:rPr>
          <w:rFonts w:ascii="Arial" w:hAnsi="Arial" w:cs="Arial"/>
          <w:b/>
          <w:bCs/>
          <w:sz w:val="20"/>
          <w:szCs w:val="20"/>
        </w:rPr>
        <w:t> </w:t>
      </w:r>
      <w:r w:rsidR="00F861F7" w:rsidRPr="00F861F7">
        <w:rPr>
          <w:rFonts w:ascii="Arial" w:hAnsi="Arial" w:cs="Arial"/>
          <w:b/>
          <w:bCs/>
          <w:sz w:val="20"/>
          <w:szCs w:val="20"/>
        </w:rPr>
        <w:t>března.</w:t>
      </w:r>
    </w:p>
    <w:p w14:paraId="632CE682" w14:textId="77777777" w:rsidR="00F861F7" w:rsidRDefault="00F861F7" w:rsidP="0034579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407CC3" w14:textId="458A7B37" w:rsidR="00A45431" w:rsidRDefault="00F861F7" w:rsidP="00345794">
      <w:pPr>
        <w:pStyle w:val="Textkomente"/>
        <w:spacing w:line="276" w:lineRule="auto"/>
        <w:jc w:val="both"/>
        <w:rPr>
          <w:rFonts w:ascii="Arial" w:hAnsi="Arial" w:cs="Arial"/>
        </w:rPr>
      </w:pPr>
      <w:r w:rsidRPr="00592606">
        <w:rPr>
          <w:rFonts w:ascii="Arial" w:hAnsi="Arial" w:cs="Arial"/>
        </w:rPr>
        <w:t>Alespoň některé druhy odpadu d</w:t>
      </w:r>
      <w:r w:rsidR="00A95A62" w:rsidRPr="00592606">
        <w:rPr>
          <w:rFonts w:ascii="Arial" w:hAnsi="Arial" w:cs="Arial"/>
        </w:rPr>
        <w:t>oma</w:t>
      </w:r>
      <w:r w:rsidR="00B31033" w:rsidRPr="00592606">
        <w:rPr>
          <w:rFonts w:ascii="Arial" w:hAnsi="Arial" w:cs="Arial"/>
        </w:rPr>
        <w:t xml:space="preserve"> </w:t>
      </w:r>
      <w:r w:rsidR="00A95A62" w:rsidRPr="00592606">
        <w:rPr>
          <w:rFonts w:ascii="Arial" w:hAnsi="Arial" w:cs="Arial"/>
        </w:rPr>
        <w:t xml:space="preserve">třídí </w:t>
      </w:r>
      <w:r w:rsidR="0086561B">
        <w:rPr>
          <w:rFonts w:ascii="Arial" w:hAnsi="Arial" w:cs="Arial"/>
        </w:rPr>
        <w:t>93</w:t>
      </w:r>
      <w:r w:rsidR="009568A9" w:rsidRPr="00592606">
        <w:rPr>
          <w:rFonts w:ascii="Arial" w:hAnsi="Arial" w:cs="Arial"/>
        </w:rPr>
        <w:t> </w:t>
      </w:r>
      <w:r w:rsidR="00B31033" w:rsidRPr="00592606">
        <w:rPr>
          <w:rFonts w:ascii="Arial" w:hAnsi="Arial" w:cs="Arial"/>
        </w:rPr>
        <w:t>%</w:t>
      </w:r>
      <w:r w:rsidR="009867F3" w:rsidRPr="00592606">
        <w:rPr>
          <w:rFonts w:ascii="Arial" w:hAnsi="Arial" w:cs="Arial"/>
        </w:rPr>
        <w:t xml:space="preserve"> </w:t>
      </w:r>
      <w:r w:rsidR="006E05E0">
        <w:rPr>
          <w:rFonts w:ascii="Arial" w:hAnsi="Arial" w:cs="Arial"/>
        </w:rPr>
        <w:t>Čechů</w:t>
      </w:r>
      <w:r w:rsidR="00A95A62" w:rsidRPr="00592606">
        <w:rPr>
          <w:rFonts w:ascii="Arial" w:hAnsi="Arial" w:cs="Arial"/>
        </w:rPr>
        <w:t>, především plast, p</w:t>
      </w:r>
      <w:r w:rsidR="009568A9" w:rsidRPr="00592606">
        <w:rPr>
          <w:rFonts w:ascii="Arial" w:hAnsi="Arial" w:cs="Arial"/>
        </w:rPr>
        <w:t xml:space="preserve">apír a sklo. Lidé </w:t>
      </w:r>
      <w:r w:rsidR="00A95A62" w:rsidRPr="00592606">
        <w:rPr>
          <w:rFonts w:ascii="Arial" w:hAnsi="Arial" w:cs="Arial"/>
        </w:rPr>
        <w:t xml:space="preserve">ale </w:t>
      </w:r>
      <w:r w:rsidR="009867F3" w:rsidRPr="00592606">
        <w:rPr>
          <w:rFonts w:ascii="Arial" w:hAnsi="Arial" w:cs="Arial"/>
        </w:rPr>
        <w:t xml:space="preserve">zároveň </w:t>
      </w:r>
      <w:r w:rsidR="00A95A62" w:rsidRPr="00592606">
        <w:rPr>
          <w:rFonts w:ascii="Arial" w:hAnsi="Arial" w:cs="Arial"/>
        </w:rPr>
        <w:t>vnímají limity současného systému třídění</w:t>
      </w:r>
      <w:r w:rsidR="007B3DAA">
        <w:rPr>
          <w:rFonts w:ascii="Arial" w:hAnsi="Arial" w:cs="Arial"/>
        </w:rPr>
        <w:t>.</w:t>
      </w:r>
      <w:r w:rsidR="00A95A62" w:rsidRPr="00592606">
        <w:rPr>
          <w:rFonts w:ascii="Arial" w:hAnsi="Arial" w:cs="Arial"/>
        </w:rPr>
        <w:t xml:space="preserve"> 82</w:t>
      </w:r>
      <w:r w:rsidR="009568A9" w:rsidRPr="00592606">
        <w:rPr>
          <w:rFonts w:ascii="Arial" w:hAnsi="Arial" w:cs="Arial"/>
        </w:rPr>
        <w:t xml:space="preserve"> % </w:t>
      </w:r>
      <w:r w:rsidR="00A95A62" w:rsidRPr="00592606">
        <w:rPr>
          <w:rFonts w:ascii="Arial" w:hAnsi="Arial" w:cs="Arial"/>
        </w:rPr>
        <w:t xml:space="preserve">potvrdilo opakující se problémy s přeplněnými kontejnery </w:t>
      </w:r>
      <w:r w:rsidR="009568A9" w:rsidRPr="00592606">
        <w:rPr>
          <w:rFonts w:ascii="Arial" w:hAnsi="Arial" w:cs="Arial"/>
        </w:rPr>
        <w:t xml:space="preserve">na </w:t>
      </w:r>
      <w:r w:rsidR="00A95A62" w:rsidRPr="00592606">
        <w:rPr>
          <w:rFonts w:ascii="Arial" w:hAnsi="Arial" w:cs="Arial"/>
        </w:rPr>
        <w:t xml:space="preserve">tříděný odpad. </w:t>
      </w:r>
      <w:r w:rsidR="00A45431">
        <w:rPr>
          <w:rFonts w:ascii="Arial" w:hAnsi="Arial" w:cs="Arial"/>
        </w:rPr>
        <w:t xml:space="preserve">Systém záloh </w:t>
      </w:r>
      <w:r w:rsidR="00165EE5">
        <w:rPr>
          <w:rFonts w:ascii="Arial" w:hAnsi="Arial" w:cs="Arial"/>
        </w:rPr>
        <w:t xml:space="preserve">je </w:t>
      </w:r>
      <w:r w:rsidR="007B3DAA">
        <w:rPr>
          <w:rFonts w:ascii="Arial" w:hAnsi="Arial" w:cs="Arial"/>
        </w:rPr>
        <w:t xml:space="preserve">přitom </w:t>
      </w:r>
      <w:r w:rsidR="0086561B">
        <w:rPr>
          <w:rFonts w:ascii="Arial" w:hAnsi="Arial" w:cs="Arial"/>
        </w:rPr>
        <w:t xml:space="preserve">pro </w:t>
      </w:r>
      <w:r w:rsidR="00A45431">
        <w:rPr>
          <w:rFonts w:ascii="Arial" w:hAnsi="Arial" w:cs="Arial"/>
        </w:rPr>
        <w:t>Čechy zcela</w:t>
      </w:r>
      <w:r w:rsidR="0086561B">
        <w:rPr>
          <w:rFonts w:ascii="Arial" w:hAnsi="Arial" w:cs="Arial"/>
        </w:rPr>
        <w:t xml:space="preserve"> přirozenou součástí jejich každodenního života</w:t>
      </w:r>
      <w:r w:rsidR="00A45431">
        <w:rPr>
          <w:rFonts w:ascii="Arial" w:hAnsi="Arial" w:cs="Arial"/>
        </w:rPr>
        <w:t>. Znají ho díky vratným skleněným lahvím – alespoň občas je nakupuje 9</w:t>
      </w:r>
      <w:r w:rsidR="00345794">
        <w:rPr>
          <w:rFonts w:ascii="Arial" w:hAnsi="Arial" w:cs="Arial"/>
        </w:rPr>
        <w:t> </w:t>
      </w:r>
      <w:r w:rsidR="00A45431">
        <w:rPr>
          <w:rFonts w:ascii="Arial" w:hAnsi="Arial" w:cs="Arial"/>
        </w:rPr>
        <w:t>z</w:t>
      </w:r>
      <w:r w:rsidR="00345794">
        <w:rPr>
          <w:rFonts w:ascii="Arial" w:hAnsi="Arial" w:cs="Arial"/>
        </w:rPr>
        <w:t> </w:t>
      </w:r>
      <w:r w:rsidR="00A45431">
        <w:rPr>
          <w:rFonts w:ascii="Arial" w:hAnsi="Arial" w:cs="Arial"/>
        </w:rPr>
        <w:t>10</w:t>
      </w:r>
      <w:r w:rsidR="00345794">
        <w:rPr>
          <w:rFonts w:ascii="Arial" w:hAnsi="Arial" w:cs="Arial"/>
        </w:rPr>
        <w:t> </w:t>
      </w:r>
      <w:r w:rsidR="00A45431">
        <w:rPr>
          <w:rFonts w:ascii="Arial" w:hAnsi="Arial" w:cs="Arial"/>
        </w:rPr>
        <w:t xml:space="preserve">Čechů. A z těch, </w:t>
      </w:r>
      <w:r w:rsidR="0086561B">
        <w:rPr>
          <w:rFonts w:ascii="Arial" w:hAnsi="Arial" w:cs="Arial"/>
        </w:rPr>
        <w:t>kteří</w:t>
      </w:r>
      <w:r w:rsidR="00A45431">
        <w:rPr>
          <w:rFonts w:ascii="Arial" w:hAnsi="Arial" w:cs="Arial"/>
        </w:rPr>
        <w:t xml:space="preserve"> tyto lahve nakupují, 94 % uvedlo, že skleněné vratné lahve vracejí do</w:t>
      </w:r>
      <w:r w:rsidR="003B5E6E">
        <w:rPr>
          <w:rFonts w:ascii="Arial" w:hAnsi="Arial" w:cs="Arial"/>
        </w:rPr>
        <w:t> </w:t>
      </w:r>
      <w:r w:rsidR="00A45431">
        <w:rPr>
          <w:rFonts w:ascii="Arial" w:hAnsi="Arial" w:cs="Arial"/>
        </w:rPr>
        <w:t>sběrných míst obchodníků.</w:t>
      </w:r>
    </w:p>
    <w:p w14:paraId="4A779C4A" w14:textId="77777777" w:rsidR="007873E2" w:rsidRDefault="007873E2" w:rsidP="003457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A0413D" w14:textId="69B391C8" w:rsidR="005879DE" w:rsidRDefault="005879DE" w:rsidP="00A4543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DA110F" wp14:editId="2F624E76">
            <wp:extent cx="5486400" cy="20193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8EC89C3" w14:textId="77777777" w:rsidR="007873E2" w:rsidRDefault="007873E2" w:rsidP="00A45431">
      <w:pPr>
        <w:spacing w:line="276" w:lineRule="auto"/>
        <w:rPr>
          <w:rFonts w:ascii="Arial" w:hAnsi="Arial" w:cs="Arial"/>
          <w:sz w:val="20"/>
          <w:szCs w:val="20"/>
        </w:rPr>
      </w:pPr>
    </w:p>
    <w:p w14:paraId="077BF7E7" w14:textId="33EADCDC" w:rsidR="00A45431" w:rsidRDefault="00A45431" w:rsidP="0034579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76993">
        <w:rPr>
          <w:rFonts w:ascii="Arial" w:hAnsi="Arial" w:cs="Arial"/>
          <w:i/>
          <w:iCs/>
          <w:sz w:val="20"/>
          <w:szCs w:val="20"/>
        </w:rPr>
        <w:t>„Systém záloh na PET lahve a plechovky podporuje v České republice více než osmdesát procent obyvatel. Podpora je vysoká napříč různými věkovými kategoriemi i napříč pohlavím či kraji České republiky,“</w:t>
      </w:r>
      <w:r>
        <w:rPr>
          <w:rFonts w:ascii="Arial" w:hAnsi="Arial" w:cs="Arial"/>
          <w:sz w:val="20"/>
          <w:szCs w:val="20"/>
        </w:rPr>
        <w:t xml:space="preserve"> komentuje výsledky průzkumu Kristýna Havligerová, manažerka vnějších vztahů Iniciativy pro zálohování, a dodává: </w:t>
      </w:r>
      <w:r w:rsidRPr="00A76993">
        <w:rPr>
          <w:rFonts w:ascii="Arial" w:hAnsi="Arial" w:cs="Arial"/>
          <w:i/>
          <w:iCs/>
          <w:sz w:val="20"/>
          <w:szCs w:val="20"/>
        </w:rPr>
        <w:t>„Nejvyšší podporu mají zálohy v Karlovarském (93 % pro) a Plzeňském kraji (90 % pro), ve všech dalších krajích osciluje podpora kolem 80 %.“</w:t>
      </w:r>
    </w:p>
    <w:p w14:paraId="5427BFEF" w14:textId="77777777" w:rsidR="007873E2" w:rsidRDefault="007873E2" w:rsidP="00A45431">
      <w:pPr>
        <w:spacing w:line="276" w:lineRule="auto"/>
        <w:rPr>
          <w:rFonts w:ascii="Arial" w:hAnsi="Arial" w:cs="Arial"/>
          <w:sz w:val="20"/>
          <w:szCs w:val="20"/>
        </w:rPr>
      </w:pPr>
    </w:p>
    <w:p w14:paraId="7D8055D9" w14:textId="13FB0FC4" w:rsidR="008B1CBE" w:rsidRDefault="007873E2" w:rsidP="00A4543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0EC9E7" wp14:editId="06472549">
            <wp:extent cx="5486400" cy="18000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9880D0" w14:textId="77777777" w:rsidR="007873E2" w:rsidRDefault="007873E2" w:rsidP="00A45431">
      <w:pPr>
        <w:spacing w:line="276" w:lineRule="auto"/>
        <w:rPr>
          <w:rFonts w:ascii="Arial" w:hAnsi="Arial" w:cs="Arial"/>
          <w:sz w:val="20"/>
          <w:szCs w:val="20"/>
        </w:rPr>
      </w:pPr>
    </w:p>
    <w:p w14:paraId="468A6550" w14:textId="00A58585" w:rsidR="00CC4B91" w:rsidRDefault="00F960C4" w:rsidP="003457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Lidé </w:t>
      </w:r>
      <w:r w:rsidR="007B3DAA">
        <w:rPr>
          <w:rFonts w:ascii="Arial" w:hAnsi="Arial" w:cs="Arial"/>
          <w:sz w:val="20"/>
          <w:szCs w:val="20"/>
        </w:rPr>
        <w:t xml:space="preserve">jsou ochotni </w:t>
      </w:r>
      <w:r>
        <w:rPr>
          <w:rFonts w:ascii="Arial" w:hAnsi="Arial" w:cs="Arial"/>
          <w:sz w:val="20"/>
          <w:szCs w:val="20"/>
        </w:rPr>
        <w:t>doma uchovávat prázdné nezdeformované lahve</w:t>
      </w:r>
      <w:r w:rsidR="007B3DAA">
        <w:rPr>
          <w:rFonts w:ascii="Arial" w:hAnsi="Arial" w:cs="Arial"/>
          <w:sz w:val="20"/>
          <w:szCs w:val="20"/>
        </w:rPr>
        <w:t xml:space="preserve"> či plechovky, aby je pak mohli vrátit do obchodu – potvrdilo to až</w:t>
      </w:r>
      <w:r>
        <w:rPr>
          <w:rFonts w:ascii="Arial" w:hAnsi="Arial" w:cs="Arial"/>
          <w:sz w:val="20"/>
          <w:szCs w:val="20"/>
        </w:rPr>
        <w:t xml:space="preserve"> 79 % </w:t>
      </w:r>
      <w:r w:rsidR="007B3DAA">
        <w:rPr>
          <w:rFonts w:ascii="Arial" w:hAnsi="Arial" w:cs="Arial"/>
          <w:sz w:val="20"/>
          <w:szCs w:val="20"/>
        </w:rPr>
        <w:t>respondentů. P</w:t>
      </w:r>
      <w:r>
        <w:rPr>
          <w:rFonts w:ascii="Arial" w:hAnsi="Arial" w:cs="Arial"/>
          <w:sz w:val="20"/>
          <w:szCs w:val="20"/>
        </w:rPr>
        <w:t>ouze 6 % možnost schraňovat doma vypité nesešlápnut</w:t>
      </w:r>
      <w:r w:rsidR="00301EC4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nápojové obaly</w:t>
      </w:r>
      <w:r w:rsidR="007B3DAA">
        <w:rPr>
          <w:rFonts w:ascii="Arial" w:hAnsi="Arial" w:cs="Arial"/>
          <w:sz w:val="20"/>
          <w:szCs w:val="20"/>
        </w:rPr>
        <w:t xml:space="preserve"> vysloveně</w:t>
      </w:r>
      <w:r>
        <w:rPr>
          <w:rFonts w:ascii="Arial" w:hAnsi="Arial" w:cs="Arial"/>
          <w:sz w:val="20"/>
          <w:szCs w:val="20"/>
        </w:rPr>
        <w:t xml:space="preserve"> odmítlo. </w:t>
      </w:r>
      <w:r w:rsidR="007B3DAA">
        <w:rPr>
          <w:rFonts w:ascii="Arial" w:hAnsi="Arial" w:cs="Arial"/>
          <w:sz w:val="20"/>
          <w:szCs w:val="20"/>
        </w:rPr>
        <w:t xml:space="preserve">87 </w:t>
      </w:r>
      <w:r w:rsidR="007B3DAA" w:rsidRPr="00A76993">
        <w:rPr>
          <w:rFonts w:ascii="Arial" w:hAnsi="Arial" w:cs="Arial"/>
          <w:sz w:val="20"/>
          <w:szCs w:val="20"/>
        </w:rPr>
        <w:t xml:space="preserve">% </w:t>
      </w:r>
      <w:r w:rsidR="007B3DAA">
        <w:rPr>
          <w:rFonts w:ascii="Arial" w:hAnsi="Arial" w:cs="Arial"/>
          <w:sz w:val="20"/>
          <w:szCs w:val="20"/>
        </w:rPr>
        <w:t xml:space="preserve">Čechů je připravených odnášet zálohované petky a plechovky zpátky do obchodu. </w:t>
      </w:r>
    </w:p>
    <w:p w14:paraId="1A81FCF0" w14:textId="736390A7" w:rsidR="007B3DAA" w:rsidRPr="007B3DAA" w:rsidRDefault="007B3DAA" w:rsidP="00B31033">
      <w:pPr>
        <w:spacing w:line="276" w:lineRule="auto"/>
        <w:rPr>
          <w:rFonts w:ascii="Arial" w:hAnsi="Arial" w:cs="Arial"/>
          <w:sz w:val="20"/>
          <w:szCs w:val="20"/>
        </w:rPr>
      </w:pPr>
    </w:p>
    <w:p w14:paraId="751F73AF" w14:textId="1DC70BE4" w:rsidR="007B3DAA" w:rsidRDefault="007873E2" w:rsidP="00B310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1C0B58" wp14:editId="741A112C">
            <wp:extent cx="5486400" cy="2047875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1FFC19" w14:textId="77777777" w:rsidR="007873E2" w:rsidRDefault="007873E2" w:rsidP="00B31033">
      <w:pPr>
        <w:spacing w:line="276" w:lineRule="auto"/>
        <w:rPr>
          <w:rFonts w:ascii="Arial" w:hAnsi="Arial" w:cs="Arial"/>
          <w:sz w:val="20"/>
          <w:szCs w:val="20"/>
        </w:rPr>
      </w:pPr>
    </w:p>
    <w:p w14:paraId="35891E15" w14:textId="13C7437A" w:rsidR="008922A6" w:rsidRDefault="008922A6" w:rsidP="003457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Důležitou roli v zálohovém systému hraje finanční záloha. V průzkumu 8</w:t>
      </w:r>
      <w:r w:rsidR="0086561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% respondentů uvedlo, že</w:t>
      </w:r>
      <w:r w:rsidR="003457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zálohu vnímají jako dostatečnou motivaci pro to, aby lidé vypité zálohované petky a plechovky vraceli. </w:t>
      </w:r>
    </w:p>
    <w:p w14:paraId="35AFD4F2" w14:textId="46A6EEA5" w:rsidR="008922A6" w:rsidRDefault="008922A6" w:rsidP="00345794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610B9E" w14:textId="470F2308" w:rsidR="002767B8" w:rsidRDefault="007B3DAA" w:rsidP="00345794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7699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„</w:t>
      </w:r>
      <w:r w:rsidR="008311D4" w:rsidRPr="00A7699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Plošný systém zálohování zajišťuje až 90% návratnost PET lahví a plechovek. Vysbírané obaly je pak možné využít k opětovné výrobě nových PET lahví a plechovek. Opakované použití materiálu pro stejný účel v uzavřeném cyklu je nejlepší cestou, jak minimalizovat jeho dopad na životní prostředí. Recyklace z lahve do lahve a z plechovky do plechovky přispívá k zásadnímu snížení uhlíkové stopy a energie při jejich výrobě</w:t>
      </w:r>
      <w:r w:rsidRPr="00A7699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,“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vysvětluje Havligerová</w:t>
      </w:r>
      <w:r w:rsidRPr="00A76993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. „Touto cestou se vydalo již 12 evropských zemí včetně sousedního Slovenska, dalších zhruba 15 zemí zavedení zálohového systému plánuje. Jde tedy o osvědčené řešení, které i Čechům pomůže posunout se od třídění ke skutečné recyklaci,“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dodává.</w:t>
      </w:r>
      <w:r w:rsidR="008311D4" w:rsidRPr="00BD18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33D3A4CD" w14:textId="7A882AF6" w:rsidR="00A45431" w:rsidRDefault="00A45431" w:rsidP="00345794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CFA435" w14:textId="7E4676B8" w:rsidR="00A45431" w:rsidRDefault="00A45431" w:rsidP="003457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2396">
        <w:rPr>
          <w:rFonts w:ascii="Arial" w:hAnsi="Arial" w:cs="Arial"/>
          <w:sz w:val="20"/>
          <w:szCs w:val="20"/>
        </w:rPr>
        <w:t>Průzkum byl proveden na vzorku 10</w:t>
      </w:r>
      <w:r>
        <w:rPr>
          <w:rFonts w:ascii="Arial" w:hAnsi="Arial" w:cs="Arial"/>
          <w:sz w:val="20"/>
          <w:szCs w:val="20"/>
        </w:rPr>
        <w:t>78</w:t>
      </w:r>
      <w:r w:rsidRPr="00AC2396">
        <w:rPr>
          <w:rFonts w:ascii="Arial" w:hAnsi="Arial" w:cs="Arial"/>
          <w:sz w:val="20"/>
          <w:szCs w:val="20"/>
        </w:rPr>
        <w:t xml:space="preserve"> respondentů</w:t>
      </w:r>
      <w:r>
        <w:rPr>
          <w:rFonts w:ascii="Arial" w:hAnsi="Arial" w:cs="Arial"/>
          <w:sz w:val="20"/>
          <w:szCs w:val="20"/>
        </w:rPr>
        <w:t>, který odpovídá české populaci. S</w:t>
      </w:r>
      <w:r w:rsidRPr="00A7380D">
        <w:rPr>
          <w:rFonts w:ascii="Arial" w:hAnsi="Arial" w:cs="Arial"/>
          <w:sz w:val="20"/>
          <w:szCs w:val="20"/>
        </w:rPr>
        <w:t xml:space="preserve">běr dat byl realizován prostřednictvím aplikace Instant </w:t>
      </w:r>
      <w:proofErr w:type="spellStart"/>
      <w:r w:rsidRPr="00A7380D">
        <w:rPr>
          <w:rFonts w:ascii="Arial" w:hAnsi="Arial" w:cs="Arial"/>
          <w:sz w:val="20"/>
          <w:szCs w:val="20"/>
        </w:rPr>
        <w:t>Research</w:t>
      </w:r>
      <w:proofErr w:type="spellEnd"/>
      <w:r w:rsidRPr="00A7380D">
        <w:rPr>
          <w:rFonts w:ascii="Arial" w:hAnsi="Arial" w:cs="Arial"/>
          <w:sz w:val="20"/>
          <w:szCs w:val="20"/>
        </w:rPr>
        <w:t xml:space="preserve"> agentury Ipsos</w:t>
      </w:r>
      <w:r>
        <w:rPr>
          <w:rFonts w:ascii="Arial" w:hAnsi="Arial" w:cs="Arial"/>
          <w:sz w:val="20"/>
          <w:szCs w:val="20"/>
        </w:rPr>
        <w:t>.</w:t>
      </w:r>
      <w:r w:rsidRPr="00AC2396">
        <w:rPr>
          <w:rFonts w:ascii="Arial" w:hAnsi="Arial" w:cs="Arial"/>
          <w:sz w:val="20"/>
          <w:szCs w:val="20"/>
        </w:rPr>
        <w:t xml:space="preserve"> </w:t>
      </w:r>
    </w:p>
    <w:p w14:paraId="53024801" w14:textId="77777777" w:rsidR="00A45431" w:rsidRDefault="00A45431" w:rsidP="00345794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C9A747" w14:textId="23461190" w:rsidR="000A247A" w:rsidRDefault="000A247A" w:rsidP="002767B8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E6F3E51" w14:textId="48091962" w:rsidR="0027303D" w:rsidRPr="0027303D" w:rsidRDefault="0027303D" w:rsidP="002767B8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755C3" w14:textId="77777777" w:rsidR="002767B8" w:rsidRPr="00212843" w:rsidRDefault="002767B8" w:rsidP="002767B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1284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 více informací kontaktujte:</w:t>
      </w:r>
    </w:p>
    <w:p w14:paraId="07655C83" w14:textId="38B063D7" w:rsidR="002767B8" w:rsidRPr="00212843" w:rsidRDefault="002767B8" w:rsidP="002767B8">
      <w:pPr>
        <w:tabs>
          <w:tab w:val="num" w:pos="720"/>
        </w:tabs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45794">
        <w:rPr>
          <w:rFonts w:ascii="Arial" w:hAnsi="Arial" w:cs="Arial"/>
          <w:b/>
          <w:bCs/>
          <w:color w:val="000000"/>
          <w:sz w:val="20"/>
          <w:szCs w:val="20"/>
        </w:rPr>
        <w:t xml:space="preserve">Daniela </w:t>
      </w:r>
      <w:proofErr w:type="spellStart"/>
      <w:r w:rsidR="00345794">
        <w:rPr>
          <w:rFonts w:ascii="Arial" w:hAnsi="Arial" w:cs="Arial"/>
          <w:b/>
          <w:bCs/>
          <w:color w:val="000000"/>
          <w:sz w:val="20"/>
          <w:szCs w:val="20"/>
        </w:rPr>
        <w:t>Doubětová</w:t>
      </w:r>
      <w:proofErr w:type="spellEnd"/>
    </w:p>
    <w:p w14:paraId="569ACF9A" w14:textId="411815C8" w:rsidR="002767B8" w:rsidRPr="00212843" w:rsidRDefault="002767B8" w:rsidP="00345794">
      <w:pPr>
        <w:tabs>
          <w:tab w:val="num" w:pos="720"/>
        </w:tabs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r:id="rId9" w:history="1">
        <w:r w:rsidR="00345794">
          <w:rPr>
            <w:rFonts w:ascii="Arial" w:hAnsi="Arial" w:cs="Arial"/>
            <w:b/>
            <w:bCs/>
            <w:sz w:val="20"/>
            <w:szCs w:val="20"/>
          </w:rPr>
          <w:t>daniela.doubetova</w:t>
        </w:r>
      </w:hyperlink>
      <w:r w:rsidR="00345794">
        <w:rPr>
          <w:rFonts w:ascii="Arial" w:hAnsi="Arial" w:cs="Arial"/>
          <w:b/>
          <w:bCs/>
          <w:sz w:val="20"/>
          <w:szCs w:val="20"/>
        </w:rPr>
        <w:t>@prkonektor.cz</w:t>
      </w:r>
    </w:p>
    <w:p w14:paraId="0C1B2D43" w14:textId="12410334" w:rsidR="002767B8" w:rsidRPr="007D2703" w:rsidRDefault="002767B8" w:rsidP="002767B8">
      <w:pPr>
        <w:tabs>
          <w:tab w:val="num" w:pos="72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2843">
        <w:rPr>
          <w:rFonts w:ascii="Arial" w:hAnsi="Arial" w:cs="Arial"/>
          <w:b/>
          <w:bCs/>
          <w:color w:val="000000"/>
          <w:sz w:val="20"/>
          <w:szCs w:val="20"/>
        </w:rPr>
        <w:tab/>
        <w:t>+420</w:t>
      </w:r>
      <w:r w:rsidR="00345794">
        <w:rPr>
          <w:rFonts w:ascii="Arial" w:hAnsi="Arial" w:cs="Arial"/>
          <w:b/>
          <w:bCs/>
          <w:color w:val="000000"/>
          <w:sz w:val="20"/>
          <w:szCs w:val="20"/>
        </w:rPr>
        <w:t>605559715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9A42B20" w14:textId="77777777" w:rsidR="002767B8" w:rsidRDefault="002767B8" w:rsidP="002767B8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A171E8C" w14:textId="77777777" w:rsidR="002767B8" w:rsidRDefault="002767B8" w:rsidP="002767B8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A4F1839" w14:textId="6CB69578" w:rsidR="002767B8" w:rsidRPr="0027303D" w:rsidRDefault="002767B8" w:rsidP="0027303D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Iniciativu pro zálohování založili významní výrobci nápojů Coca-Cola HBC Česko a Slovensko, Heineken Česká republika, Kofola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ČeskoSlovensko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, Mattoni 1873 a Plzeňský Prazdroj. Jejím cílem je zavedení plošného zálohového systému všech nápojových PET lahví a plechovek v České republice jako cestu k opravdové recyklaci těchto obalových materiálů.</w:t>
      </w:r>
    </w:p>
    <w:sectPr w:rsidR="002767B8" w:rsidRPr="0027303D" w:rsidSect="00072F4A">
      <w:headerReference w:type="even" r:id="rId10"/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4B34" w14:textId="77777777" w:rsidR="00782A7A" w:rsidRDefault="00782A7A" w:rsidP="00AF4AF9">
      <w:r>
        <w:separator/>
      </w:r>
    </w:p>
  </w:endnote>
  <w:endnote w:type="continuationSeparator" w:id="0">
    <w:p w14:paraId="19B20F45" w14:textId="77777777" w:rsidR="00782A7A" w:rsidRDefault="00782A7A" w:rsidP="00A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9B3D" w14:textId="77777777" w:rsidR="00782A7A" w:rsidRDefault="00782A7A" w:rsidP="00AF4AF9">
      <w:r>
        <w:separator/>
      </w:r>
    </w:p>
  </w:footnote>
  <w:footnote w:type="continuationSeparator" w:id="0">
    <w:p w14:paraId="5C25C15C" w14:textId="77777777" w:rsidR="00782A7A" w:rsidRDefault="00782A7A" w:rsidP="00AF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3B5E6E">
    <w:pPr>
      <w:pStyle w:val="Zhlav"/>
    </w:pPr>
    <w:r>
      <w:rPr>
        <w:noProof/>
      </w:rPr>
      <w:pict w14:anchorId="486C0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0695" w14:textId="44D87E57" w:rsidR="008E4EBF" w:rsidRDefault="003B5E6E">
    <w:pPr>
      <w:pStyle w:val="Zhlav"/>
    </w:pPr>
    <w:r>
      <w:rPr>
        <w:noProof/>
      </w:rPr>
      <w:pict w14:anchorId="2E15E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6" o:spid="_x0000_s2050" type="#_x0000_t75" alt="" style="position:absolute;margin-left:-72.25pt;margin-top:-94.4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HL Papir Iniciativa2"/>
          <w10:wrap anchorx="margin" anchory="margin"/>
        </v:shape>
      </w:pict>
    </w:r>
  </w:p>
  <w:p w14:paraId="71272281" w14:textId="77777777" w:rsidR="008E4EBF" w:rsidRDefault="008E4E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3B5E6E">
    <w:pPr>
      <w:pStyle w:val="Zhlav"/>
    </w:pPr>
    <w:r>
      <w:rPr>
        <w:noProof/>
      </w:rPr>
      <w:pict w14:anchorId="3455B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4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F9"/>
    <w:rsid w:val="00010380"/>
    <w:rsid w:val="00024328"/>
    <w:rsid w:val="00061F32"/>
    <w:rsid w:val="00072F4A"/>
    <w:rsid w:val="000A247A"/>
    <w:rsid w:val="000B3B07"/>
    <w:rsid w:val="000B6CCF"/>
    <w:rsid w:val="000C1A89"/>
    <w:rsid w:val="000D6150"/>
    <w:rsid w:val="000E7C55"/>
    <w:rsid w:val="00133C6E"/>
    <w:rsid w:val="001434C6"/>
    <w:rsid w:val="00165EE5"/>
    <w:rsid w:val="001941ED"/>
    <w:rsid w:val="001B5B07"/>
    <w:rsid w:val="00207DEF"/>
    <w:rsid w:val="00210BCF"/>
    <w:rsid w:val="002272FE"/>
    <w:rsid w:val="00242C23"/>
    <w:rsid w:val="00255076"/>
    <w:rsid w:val="002652F5"/>
    <w:rsid w:val="0027303D"/>
    <w:rsid w:val="002767B8"/>
    <w:rsid w:val="00286682"/>
    <w:rsid w:val="002A42B9"/>
    <w:rsid w:val="002B5A96"/>
    <w:rsid w:val="002E5B0B"/>
    <w:rsid w:val="002F0C06"/>
    <w:rsid w:val="00301EC4"/>
    <w:rsid w:val="00345794"/>
    <w:rsid w:val="003B5E6E"/>
    <w:rsid w:val="003D17E8"/>
    <w:rsid w:val="003E02D6"/>
    <w:rsid w:val="00403F61"/>
    <w:rsid w:val="00440D63"/>
    <w:rsid w:val="00454FA2"/>
    <w:rsid w:val="00460F1B"/>
    <w:rsid w:val="00473FA6"/>
    <w:rsid w:val="004C3A60"/>
    <w:rsid w:val="004D3151"/>
    <w:rsid w:val="004E2DFD"/>
    <w:rsid w:val="004E51F3"/>
    <w:rsid w:val="004F30C0"/>
    <w:rsid w:val="005227B6"/>
    <w:rsid w:val="00542C8A"/>
    <w:rsid w:val="005879DE"/>
    <w:rsid w:val="00592606"/>
    <w:rsid w:val="005C6042"/>
    <w:rsid w:val="005D1376"/>
    <w:rsid w:val="00630B57"/>
    <w:rsid w:val="00661136"/>
    <w:rsid w:val="006E02E1"/>
    <w:rsid w:val="006E05E0"/>
    <w:rsid w:val="006F1B4A"/>
    <w:rsid w:val="00723B0C"/>
    <w:rsid w:val="00730454"/>
    <w:rsid w:val="0074399F"/>
    <w:rsid w:val="0076279C"/>
    <w:rsid w:val="0076753D"/>
    <w:rsid w:val="00770E35"/>
    <w:rsid w:val="00782A7A"/>
    <w:rsid w:val="007873E2"/>
    <w:rsid w:val="007920AA"/>
    <w:rsid w:val="007952A3"/>
    <w:rsid w:val="007B3DAA"/>
    <w:rsid w:val="007C282C"/>
    <w:rsid w:val="007F1EAE"/>
    <w:rsid w:val="007F6A41"/>
    <w:rsid w:val="00806E95"/>
    <w:rsid w:val="008237A4"/>
    <w:rsid w:val="008311D4"/>
    <w:rsid w:val="0086561B"/>
    <w:rsid w:val="008922A6"/>
    <w:rsid w:val="008950D0"/>
    <w:rsid w:val="008976DB"/>
    <w:rsid w:val="008A41DE"/>
    <w:rsid w:val="008B1CBE"/>
    <w:rsid w:val="008D6AE2"/>
    <w:rsid w:val="008E4EBF"/>
    <w:rsid w:val="00916C4B"/>
    <w:rsid w:val="00930CF9"/>
    <w:rsid w:val="009568A9"/>
    <w:rsid w:val="00960081"/>
    <w:rsid w:val="009621E8"/>
    <w:rsid w:val="009624B8"/>
    <w:rsid w:val="009867F3"/>
    <w:rsid w:val="009A55AA"/>
    <w:rsid w:val="00A332A7"/>
    <w:rsid w:val="00A45431"/>
    <w:rsid w:val="00A60620"/>
    <w:rsid w:val="00A7380D"/>
    <w:rsid w:val="00A76993"/>
    <w:rsid w:val="00A95A62"/>
    <w:rsid w:val="00A97BED"/>
    <w:rsid w:val="00AC2396"/>
    <w:rsid w:val="00AE1CC0"/>
    <w:rsid w:val="00AF4AF9"/>
    <w:rsid w:val="00B31033"/>
    <w:rsid w:val="00B50176"/>
    <w:rsid w:val="00B648FF"/>
    <w:rsid w:val="00BC7CF0"/>
    <w:rsid w:val="00BD4845"/>
    <w:rsid w:val="00BE7882"/>
    <w:rsid w:val="00C259F1"/>
    <w:rsid w:val="00C56070"/>
    <w:rsid w:val="00C60267"/>
    <w:rsid w:val="00C72464"/>
    <w:rsid w:val="00C7284E"/>
    <w:rsid w:val="00CA6A87"/>
    <w:rsid w:val="00CB29C4"/>
    <w:rsid w:val="00CC0092"/>
    <w:rsid w:val="00CC4B91"/>
    <w:rsid w:val="00CD1100"/>
    <w:rsid w:val="00D032E9"/>
    <w:rsid w:val="00D10767"/>
    <w:rsid w:val="00D60C47"/>
    <w:rsid w:val="00DA69D3"/>
    <w:rsid w:val="00DE57DA"/>
    <w:rsid w:val="00DF739D"/>
    <w:rsid w:val="00E22A7A"/>
    <w:rsid w:val="00E42DEF"/>
    <w:rsid w:val="00E72482"/>
    <w:rsid w:val="00EE0E59"/>
    <w:rsid w:val="00F071A2"/>
    <w:rsid w:val="00F440FB"/>
    <w:rsid w:val="00F861F7"/>
    <w:rsid w:val="00F960C4"/>
    <w:rsid w:val="00FA500C"/>
    <w:rsid w:val="00FB4B6F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F259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AF9"/>
  </w:style>
  <w:style w:type="paragraph" w:styleId="Zpat">
    <w:name w:val="footer"/>
    <w:basedOn w:val="Normln"/>
    <w:link w:val="Zpat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AF9"/>
  </w:style>
  <w:style w:type="paragraph" w:styleId="Revize">
    <w:name w:val="Revision"/>
    <w:hidden/>
    <w:uiPriority w:val="99"/>
    <w:semiHidden/>
    <w:rsid w:val="00A7380D"/>
  </w:style>
  <w:style w:type="character" w:styleId="Odkaznakoment">
    <w:name w:val="annotation reference"/>
    <w:basedOn w:val="Standardnpsmoodstavce"/>
    <w:uiPriority w:val="99"/>
    <w:semiHidden/>
    <w:unhideWhenUsed/>
    <w:rsid w:val="00F861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61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61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ristyna.havligerova@iniciativaprozalohovan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Uvítali byste systém záloh podobný vratným skleněným lahvím a vracení do obchodů i u PET lahví a plechovek?</c:v>
                </c:pt>
              </c:strCache>
            </c:strRef>
          </c:tx>
          <c:dPt>
            <c:idx val="0"/>
            <c:bubble3D val="0"/>
            <c:spPr>
              <a:solidFill>
                <a:srgbClr val="3BA04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A0-47DE-B705-830B0D999D1D}"/>
              </c:ext>
            </c:extLst>
          </c:dPt>
          <c:dPt>
            <c:idx val="1"/>
            <c:bubble3D val="0"/>
            <c:spPr>
              <a:solidFill>
                <a:srgbClr val="A1C61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5A0-47DE-B705-830B0D999D1D}"/>
              </c:ext>
            </c:extLst>
          </c:dPt>
          <c:dPt>
            <c:idx val="2"/>
            <c:bubble3D val="0"/>
            <c:spPr>
              <a:solidFill>
                <a:srgbClr val="FF9A0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A0-47DE-B705-830B0D999D1D}"/>
              </c:ext>
            </c:extLst>
          </c:dPt>
          <c:dPt>
            <c:idx val="3"/>
            <c:bubble3D val="0"/>
            <c:spPr>
              <a:solidFill>
                <a:srgbClr val="DE0B1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5A0-47DE-B705-830B0D999D1D}"/>
              </c:ext>
            </c:extLst>
          </c:dPt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List1!$B$2:$B$5</c:f>
              <c:numCache>
                <c:formatCode>0.0</c:formatCode>
                <c:ptCount val="4"/>
                <c:pt idx="0">
                  <c:v>46.753246753246998</c:v>
                </c:pt>
                <c:pt idx="1">
                  <c:v>34.044526901669997</c:v>
                </c:pt>
                <c:pt idx="2">
                  <c:v>12.52319109462</c:v>
                </c:pt>
                <c:pt idx="3">
                  <c:v>6.6790352504637998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A0-47DE-B705-830B0D999D1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Setkáváte se s tím, že jsou kontejnery na tříděný odpad přeplněné?</c:v>
                </c:pt>
              </c:strCache>
            </c:strRef>
          </c:tx>
          <c:dPt>
            <c:idx val="0"/>
            <c:bubble3D val="0"/>
            <c:spPr>
              <a:solidFill>
                <a:srgbClr val="3BA04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75-4CAE-ABDC-0DD98EAEDA3F}"/>
              </c:ext>
            </c:extLst>
          </c:dPt>
          <c:dPt>
            <c:idx val="1"/>
            <c:bubble3D val="0"/>
            <c:spPr>
              <a:solidFill>
                <a:srgbClr val="A1C61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75-4CAE-ABDC-0DD98EAEDA3F}"/>
              </c:ext>
            </c:extLst>
          </c:dPt>
          <c:dPt>
            <c:idx val="2"/>
            <c:bubble3D val="0"/>
            <c:spPr>
              <a:solidFill>
                <a:srgbClr val="FF9A0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75-4CAE-ABDC-0DD98EAEDA3F}"/>
              </c:ext>
            </c:extLst>
          </c:dPt>
          <c:dPt>
            <c:idx val="3"/>
            <c:bubble3D val="0"/>
            <c:spPr>
              <a:solidFill>
                <a:srgbClr val="DE0B1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75-4CAE-ABDC-0DD98EAEDA3F}"/>
              </c:ext>
            </c:extLst>
          </c:dPt>
          <c:dPt>
            <c:idx val="4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075-4CAE-ABDC-0DD98EAEDA3F}"/>
              </c:ext>
            </c:extLst>
          </c:dPt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Ano, velmi často</c:v>
                </c:pt>
                <c:pt idx="1">
                  <c:v>Ano, někdy se s tím setkávám</c:v>
                </c:pt>
                <c:pt idx="2">
                  <c:v>Pouze výjimečně</c:v>
                </c:pt>
                <c:pt idx="3">
                  <c:v>Ne, nikdy</c:v>
                </c:pt>
                <c:pt idx="4">
                  <c:v>Nevím</c:v>
                </c:pt>
              </c:strCache>
            </c:strRef>
          </c:cat>
          <c:val>
            <c:numRef>
              <c:f>List1!$B$2:$B$6</c:f>
              <c:numCache>
                <c:formatCode>0.0</c:formatCode>
                <c:ptCount val="5"/>
                <c:pt idx="0">
                  <c:v>43.692022263451001</c:v>
                </c:pt>
                <c:pt idx="1">
                  <c:v>38.404452690166998</c:v>
                </c:pt>
                <c:pt idx="2">
                  <c:v>14.749536178108</c:v>
                </c:pt>
                <c:pt idx="3">
                  <c:v>1.9480519480519001</c:v>
                </c:pt>
                <c:pt idx="4">
                  <c:v>1.2059369202226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75-4CAE-ABDC-0DD98EAEDA3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Byli byste ochotní doma před vrácením ukládat prázdné a nezdeformované/nezmačkané PET lahve a plechovky?</c:v>
                </c:pt>
              </c:strCache>
            </c:strRef>
          </c:tx>
          <c:dPt>
            <c:idx val="0"/>
            <c:bubble3D val="0"/>
            <c:spPr>
              <a:solidFill>
                <a:srgbClr val="3BA04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8D-4812-A95A-D1CECB46F26B}"/>
              </c:ext>
            </c:extLst>
          </c:dPt>
          <c:dPt>
            <c:idx val="1"/>
            <c:bubble3D val="0"/>
            <c:spPr>
              <a:solidFill>
                <a:srgbClr val="A1C61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8D-4812-A95A-D1CECB46F26B}"/>
              </c:ext>
            </c:extLst>
          </c:dPt>
          <c:dPt>
            <c:idx val="2"/>
            <c:bubble3D val="0"/>
            <c:spPr>
              <a:solidFill>
                <a:srgbClr val="FF9A0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8D-4812-A95A-D1CECB46F26B}"/>
              </c:ext>
            </c:extLst>
          </c:dPt>
          <c:dPt>
            <c:idx val="3"/>
            <c:bubble3D val="0"/>
            <c:spPr>
              <a:solidFill>
                <a:srgbClr val="DE0B1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8D-4812-A95A-D1CECB46F26B}"/>
              </c:ext>
            </c:extLst>
          </c:dPt>
          <c:dLbls>
            <c:numFmt formatCode="#,##0.0\ 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List1!$B$2:$B$5</c:f>
              <c:numCache>
                <c:formatCode>0.0</c:formatCode>
                <c:ptCount val="4"/>
                <c:pt idx="0">
                  <c:v>43.877551020407999</c:v>
                </c:pt>
                <c:pt idx="1">
                  <c:v>35.064935064935</c:v>
                </c:pt>
                <c:pt idx="2">
                  <c:v>14.749536178108</c:v>
                </c:pt>
                <c:pt idx="3">
                  <c:v>6.3079777365491996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8D-4812-A95A-D1CECB46F26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Doubetova</cp:lastModifiedBy>
  <cp:revision>4</cp:revision>
  <cp:lastPrinted>2019-06-05T08:51:00Z</cp:lastPrinted>
  <dcterms:created xsi:type="dcterms:W3CDTF">2022-03-15T18:47:00Z</dcterms:created>
  <dcterms:modified xsi:type="dcterms:W3CDTF">2022-03-16T09:08:00Z</dcterms:modified>
</cp:coreProperties>
</file>