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E290" w14:textId="77777777" w:rsidR="00AF4AF9" w:rsidRPr="00301836" w:rsidRDefault="00AF4AF9" w:rsidP="00301836">
      <w:pPr>
        <w:spacing w:line="276" w:lineRule="auto"/>
        <w:rPr>
          <w:rFonts w:ascii="Arial" w:hAnsi="Arial" w:cs="Arial"/>
          <w:sz w:val="20"/>
          <w:szCs w:val="20"/>
        </w:rPr>
      </w:pPr>
    </w:p>
    <w:p w14:paraId="60E29FFA" w14:textId="26622E00" w:rsidR="00AF4AF9" w:rsidRPr="00301836" w:rsidRDefault="00AF4AF9" w:rsidP="00301836">
      <w:pPr>
        <w:spacing w:line="276" w:lineRule="auto"/>
        <w:rPr>
          <w:rFonts w:ascii="Arial" w:hAnsi="Arial" w:cs="Arial"/>
          <w:sz w:val="20"/>
          <w:szCs w:val="20"/>
        </w:rPr>
      </w:pPr>
    </w:p>
    <w:p w14:paraId="1F8B88CC" w14:textId="790FAC09" w:rsidR="002E5B0B" w:rsidRPr="00301836" w:rsidRDefault="002E5B0B" w:rsidP="00301836">
      <w:pPr>
        <w:spacing w:line="276" w:lineRule="auto"/>
        <w:rPr>
          <w:rFonts w:ascii="Arial" w:hAnsi="Arial" w:cs="Arial"/>
          <w:sz w:val="20"/>
          <w:szCs w:val="20"/>
        </w:rPr>
      </w:pPr>
    </w:p>
    <w:p w14:paraId="6947C86F" w14:textId="02474AF3" w:rsidR="006D7E1C" w:rsidRPr="00301836" w:rsidRDefault="00435C7D" w:rsidP="0030183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="00AF2605"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="003A4DAF" w:rsidRPr="00301836">
        <w:rPr>
          <w:rFonts w:ascii="Arial" w:hAnsi="Arial" w:cs="Arial"/>
          <w:color w:val="000000" w:themeColor="text1"/>
          <w:sz w:val="20"/>
          <w:szCs w:val="20"/>
        </w:rPr>
        <w:t>Praha</w:t>
      </w:r>
      <w:r w:rsidRPr="003018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D655B">
        <w:rPr>
          <w:rFonts w:ascii="Arial" w:hAnsi="Arial" w:cs="Arial"/>
          <w:color w:val="000000" w:themeColor="text1"/>
          <w:sz w:val="20"/>
          <w:szCs w:val="20"/>
        </w:rPr>
        <w:t>6</w:t>
      </w:r>
      <w:r w:rsidRPr="0030183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3D655B">
        <w:rPr>
          <w:rFonts w:ascii="Arial" w:hAnsi="Arial" w:cs="Arial"/>
          <w:color w:val="000000" w:themeColor="text1"/>
          <w:sz w:val="20"/>
          <w:szCs w:val="20"/>
        </w:rPr>
        <w:t>června</w:t>
      </w:r>
      <w:r w:rsidR="00F36AE6" w:rsidRPr="00301836">
        <w:rPr>
          <w:rFonts w:ascii="Arial" w:hAnsi="Arial" w:cs="Arial"/>
          <w:color w:val="000000" w:themeColor="text1"/>
          <w:sz w:val="20"/>
          <w:szCs w:val="20"/>
        </w:rPr>
        <w:t xml:space="preserve"> 2023</w:t>
      </w:r>
    </w:p>
    <w:p w14:paraId="4D34DFE7" w14:textId="007E901E" w:rsidR="006D7E1C" w:rsidRPr="00301836" w:rsidRDefault="006D7E1C" w:rsidP="00301836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0BCB143" w14:textId="315EFC9B" w:rsidR="00B65C33" w:rsidRPr="00AB0BC6" w:rsidRDefault="003D655B" w:rsidP="00301836">
      <w:pPr>
        <w:spacing w:line="276" w:lineRule="auto"/>
        <w:rPr>
          <w:rFonts w:ascii="Arial" w:hAnsi="Arial" w:cs="Arial"/>
          <w:b/>
          <w:bCs/>
          <w:color w:val="212121"/>
          <w:sz w:val="28"/>
          <w:szCs w:val="28"/>
        </w:rPr>
      </w:pPr>
      <w:r>
        <w:rPr>
          <w:rFonts w:ascii="Arial" w:hAnsi="Arial" w:cs="Arial"/>
          <w:b/>
          <w:bCs/>
          <w:color w:val="212121"/>
          <w:sz w:val="28"/>
          <w:szCs w:val="28"/>
        </w:rPr>
        <w:t xml:space="preserve">Češi zálohový systém chtějí, potvrzují </w:t>
      </w:r>
      <w:r w:rsidR="00C32701">
        <w:rPr>
          <w:rFonts w:ascii="Arial" w:hAnsi="Arial" w:cs="Arial"/>
          <w:b/>
          <w:bCs/>
          <w:color w:val="212121"/>
          <w:sz w:val="28"/>
          <w:szCs w:val="28"/>
        </w:rPr>
        <w:t xml:space="preserve">to </w:t>
      </w:r>
      <w:r>
        <w:rPr>
          <w:rFonts w:ascii="Arial" w:hAnsi="Arial" w:cs="Arial"/>
          <w:b/>
          <w:bCs/>
          <w:color w:val="212121"/>
          <w:sz w:val="28"/>
          <w:szCs w:val="28"/>
        </w:rPr>
        <w:t xml:space="preserve">průzkumy i </w:t>
      </w:r>
      <w:r w:rsidR="00D43DFB">
        <w:rPr>
          <w:rFonts w:ascii="Arial" w:hAnsi="Arial" w:cs="Arial"/>
          <w:b/>
          <w:bCs/>
          <w:color w:val="212121"/>
          <w:sz w:val="28"/>
          <w:szCs w:val="28"/>
        </w:rPr>
        <w:t>praktická zkuš</w:t>
      </w:r>
      <w:r w:rsidR="004F54D0">
        <w:rPr>
          <w:rFonts w:ascii="Arial" w:hAnsi="Arial" w:cs="Arial"/>
          <w:b/>
          <w:bCs/>
          <w:color w:val="212121"/>
          <w:sz w:val="28"/>
          <w:szCs w:val="28"/>
        </w:rPr>
        <w:t>e</w:t>
      </w:r>
      <w:r w:rsidR="00D43DFB">
        <w:rPr>
          <w:rFonts w:ascii="Arial" w:hAnsi="Arial" w:cs="Arial"/>
          <w:b/>
          <w:bCs/>
          <w:color w:val="212121"/>
          <w:sz w:val="28"/>
          <w:szCs w:val="28"/>
        </w:rPr>
        <w:t>nost</w:t>
      </w:r>
    </w:p>
    <w:p w14:paraId="3CF9D6D3" w14:textId="77777777" w:rsidR="002F6791" w:rsidRDefault="002F6791" w:rsidP="00301836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939BF3" w14:textId="31A5B25B" w:rsidR="00DF0CB5" w:rsidRDefault="00D91A02" w:rsidP="00301836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>„</w:t>
      </w:r>
      <w:r w:rsidR="002F6791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Jsme rádi, že i pilotní projekt </w:t>
      </w:r>
      <w:r w:rsidR="00831134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obchodních </w:t>
      </w:r>
      <w:r w:rsidR="002F6791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řetězců potvrzuje data z našich průzkumů, </w:t>
      </w:r>
      <w:r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tedy že </w:t>
      </w:r>
      <w:r w:rsidR="002F6791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>Češi systém záloh na P</w:t>
      </w:r>
      <w:r w:rsidR="002F6791" w:rsidRPr="00DF0CB5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ET lahve a </w:t>
      </w:r>
      <w:r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plechovky jednoznačně </w:t>
      </w:r>
      <w:r w:rsidR="002F6791" w:rsidRPr="00DF0CB5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podporují a </w:t>
      </w:r>
      <w:r w:rsidR="00831134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>nevadí jim</w:t>
      </w:r>
      <w:r w:rsidR="002F6791" w:rsidRPr="00DF0CB5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ani </w:t>
      </w:r>
      <w:r w:rsidR="002F6791" w:rsidRPr="00DF0CB5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skladování vypitých nápojových obalů doma </w:t>
      </w:r>
      <w:r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>či</w:t>
      </w:r>
      <w:r w:rsidR="002F6791" w:rsidRPr="00DF0CB5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 jejich vracení zpět do obchodu (potvrdilo to až 79 % respondentů). </w:t>
      </w:r>
      <w:r w:rsidR="00DF0CB5" w:rsidRPr="00DF0CB5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>Na systému záloh přitom oceňují především ochranu životního prostředí, snížení množství odpadu a jeho výskytu v přírodě nebo ulicích, opakované využití suroviny a také finanční motivaci k ekologičtějšímu chování.</w:t>
      </w:r>
      <w:r w:rsidR="00DF0CB5" w:rsidRPr="00DF0CB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988EF70" w14:textId="77777777" w:rsidR="00DF0CB5" w:rsidRDefault="00DF0CB5" w:rsidP="00301836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A2C169" w14:textId="09D272C0" w:rsidR="002F6791" w:rsidRDefault="002F6791" w:rsidP="00301836">
      <w:pPr>
        <w:spacing w:line="276" w:lineRule="auto"/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>Zároveň vítáme, že i obchodníci se již na spuštění systému záloh intenzívně připravují. Podobné pilotní projekty obchodní řetězce v minulosti realizovali i v jiných zálohujících zemích a rovněž nyní se s nimi můžeme setkat hned na několika evropských trzích, které se na zálohování připravují.</w:t>
      </w:r>
    </w:p>
    <w:p w14:paraId="17CC16AB" w14:textId="77777777" w:rsidR="00DF0CB5" w:rsidRDefault="00DF0CB5" w:rsidP="00301836">
      <w:pPr>
        <w:spacing w:line="276" w:lineRule="auto"/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</w:pPr>
    </w:p>
    <w:p w14:paraId="24ABEC66" w14:textId="3FE97983" w:rsidR="00AB0BC6" w:rsidRPr="00D91A02" w:rsidRDefault="00D91A02" w:rsidP="00AA30B0">
      <w:pPr>
        <w:spacing w:line="276" w:lineRule="auto"/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>D</w:t>
      </w:r>
      <w:r w:rsidR="00DF0CB5" w:rsidRPr="00D91A02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>obře nastavený zálohový systém je klíčem k tomu, aby z lahve vznikla lahev a z plechovky nová plechovka. Zabráníme tím plýtvání přírodními zdroji a snížíme spotřebu energie i uhlíkovou stopu těchto obalů. Aby systém přinesl veškeré enviromentální dopady, musí být ekonomicky soběstačný a</w:t>
      </w:r>
      <w:r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> </w:t>
      </w:r>
      <w:r w:rsidR="00DF0CB5" w:rsidRPr="00D91A02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jeho hospodaření vyrovnané. </w:t>
      </w:r>
      <w:r w:rsidR="00BC3328" w:rsidRPr="00D91A02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>Jako ideální proto vnímáme inspirovat se funkčním</w:t>
      </w:r>
      <w:r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i příklady </w:t>
      </w:r>
      <w:r w:rsidR="00BC3328" w:rsidRPr="00D91A02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v evropských zálohujících </w:t>
      </w:r>
      <w:r w:rsidR="00163C06" w:rsidRPr="00D91A02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>zemích,</w:t>
      </w:r>
      <w:r w:rsidR="00BC3328" w:rsidRPr="00D91A02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 a naopak </w:t>
      </w:r>
      <w:r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se </w:t>
      </w:r>
      <w:r w:rsidRPr="00D91A02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vyhnout </w:t>
      </w:r>
      <w:r w:rsidR="00831134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neověřeným </w:t>
      </w:r>
      <w:r w:rsidR="00DF0CB5" w:rsidRPr="00D91A02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>řešením, která mohou vést ke zdražení i</w:t>
      </w:r>
      <w:r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> </w:t>
      </w:r>
      <w:r w:rsidR="00DF0CB5" w:rsidRPr="00D91A02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zdržení celého systému. Je proto potřeba velmi opatrně pracovat </w:t>
      </w:r>
      <w:r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>především</w:t>
      </w:r>
      <w:r w:rsidR="00DF0CB5" w:rsidRPr="00D91A02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 s ekonomikou systému a zásahů do ní. Věříme, že díky </w:t>
      </w:r>
      <w:r w:rsidR="00BC3328" w:rsidRPr="00D91A02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další </w:t>
      </w:r>
      <w:r w:rsidR="00DF0CB5" w:rsidRPr="00D91A02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společné </w:t>
      </w:r>
      <w:r w:rsidRPr="00D91A02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>diskusi</w:t>
      </w:r>
      <w:r w:rsidR="00DF0CB5" w:rsidRPr="00D91A02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 se nám i v Česku povede takový systém nastavit,“</w:t>
      </w:r>
      <w:r w:rsidR="00DF0CB5" w:rsidRPr="00163C06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 xml:space="preserve"> </w:t>
      </w:r>
      <w:r w:rsidR="00DF0CB5" w:rsidRPr="00163C0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říká Kristýna Havligerová, manažerka vnějších vztahů Iniciativy pro zálohování.</w:t>
      </w:r>
    </w:p>
    <w:p w14:paraId="6BB79F5D" w14:textId="7E69A6B2" w:rsidR="00AB0BC6" w:rsidRDefault="00AB0BC6" w:rsidP="00AA30B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362CFADE" w14:textId="19A4D41B" w:rsidR="00AB0BC6" w:rsidRDefault="00AB0BC6" w:rsidP="00AA30B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369CF1F" w14:textId="6D3BC4C1" w:rsidR="00AB0BC6" w:rsidRDefault="00AB0BC6" w:rsidP="00AA30B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28F820EB" w14:textId="52139423" w:rsidR="00AB0BC6" w:rsidRDefault="00AB0BC6" w:rsidP="00AA30B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5426E877" w14:textId="73B110B1" w:rsidR="00AB0BC6" w:rsidRDefault="00AB0BC6" w:rsidP="00AA30B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ADA52FB" w14:textId="77777777" w:rsidR="00AB0BC6" w:rsidRDefault="00AB0BC6" w:rsidP="00AA30B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16004B0D" w14:textId="77777777" w:rsidR="00AB0BC6" w:rsidRDefault="00AB0BC6" w:rsidP="00AA30B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4C8DC2F1" w14:textId="77777777" w:rsidR="00AA30B0" w:rsidRDefault="00AA30B0" w:rsidP="00301836">
      <w:pPr>
        <w:spacing w:line="276" w:lineRule="auto"/>
        <w:rPr>
          <w:rFonts w:ascii="Arial" w:hAnsi="Arial" w:cs="Arial"/>
          <w:b/>
          <w:bCs/>
          <w:color w:val="212121"/>
          <w:sz w:val="20"/>
          <w:szCs w:val="20"/>
        </w:rPr>
      </w:pPr>
    </w:p>
    <w:p w14:paraId="11186A9C" w14:textId="77777777" w:rsidR="00AB0BC6" w:rsidRPr="00212843" w:rsidRDefault="00AB0BC6" w:rsidP="00AB0BC6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 více informací kontaktujte:</w:t>
      </w:r>
    </w:p>
    <w:p w14:paraId="70BE9612" w14:textId="77777777" w:rsidR="00AB0BC6" w:rsidRPr="00212843" w:rsidRDefault="00AB0BC6" w:rsidP="00AB0BC6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90219B" w14:textId="77777777" w:rsidR="00AB0BC6" w:rsidRPr="00212843" w:rsidRDefault="00AB0BC6" w:rsidP="00AB0BC6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Kristýna Havligerová</w:t>
      </w:r>
    </w:p>
    <w:p w14:paraId="666614E4" w14:textId="66716FD6" w:rsidR="00AB0BC6" w:rsidRPr="00212843" w:rsidRDefault="00AB0BC6" w:rsidP="00AB0BC6">
      <w:pPr>
        <w:tabs>
          <w:tab w:val="num" w:pos="720"/>
        </w:tabs>
        <w:spacing w:line="276" w:lineRule="auto"/>
        <w:ind w:left="2124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C33DC">
        <w:rPr>
          <w:rFonts w:ascii="Arial" w:hAnsi="Arial" w:cs="Arial"/>
          <w:b/>
          <w:bCs/>
          <w:color w:val="000000"/>
          <w:sz w:val="20"/>
          <w:szCs w:val="20"/>
        </w:rPr>
        <w:t>m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>anažerka vnějších vztahů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Iniciativa pro zálohování    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r:id="rId8" w:history="1">
        <w:r w:rsidRPr="00212843">
          <w:rPr>
            <w:rFonts w:ascii="Arial" w:hAnsi="Arial" w:cs="Arial"/>
            <w:b/>
            <w:bCs/>
            <w:sz w:val="20"/>
            <w:szCs w:val="20"/>
          </w:rPr>
          <w:t>kristyna.havligerova@iniciativaprozalohovani.cz</w:t>
        </w:r>
      </w:hyperlink>
    </w:p>
    <w:p w14:paraId="753C6A02" w14:textId="77777777" w:rsidR="00AB0BC6" w:rsidRPr="007D2703" w:rsidRDefault="00AB0BC6" w:rsidP="00AB0BC6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+420724602113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29BBC03F" w14:textId="77777777" w:rsidR="00AB0BC6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2CAEB8F" w14:textId="77777777" w:rsidR="00AB0BC6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DBB890A" w14:textId="77777777" w:rsidR="00AB0BC6" w:rsidRPr="00123CFF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123CFF">
        <w:rPr>
          <w:rFonts w:ascii="Arial" w:hAnsi="Arial" w:cs="Arial"/>
          <w:i/>
          <w:iCs/>
          <w:color w:val="000000"/>
          <w:sz w:val="18"/>
          <w:szCs w:val="18"/>
        </w:rPr>
        <w:t>Iniciativu pro zálohování založili významní výrobci nápojů Coca-Cola HBC Česko a Slovensko, Heineken Česká republika, Kofola ČeskoSlovensko, Mattoni 1873 a Plzeňský Prazdroj. Jejím cílem je zavedení plošného zálohového systému všech nápojových PET lahví a plechovek v České republice jako cestu k opravdové recyklaci těchto obalových materiálů.</w:t>
      </w:r>
    </w:p>
    <w:p w14:paraId="7E853865" w14:textId="77777777" w:rsidR="00AB0BC6" w:rsidRPr="00123CFF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7D16CE2" w14:textId="77777777" w:rsidR="00AB0BC6" w:rsidRPr="00960ED5" w:rsidRDefault="00AB0BC6" w:rsidP="00AB0BC6">
      <w:pPr>
        <w:rPr>
          <w:rFonts w:ascii="Arial" w:hAnsi="Arial" w:cs="Arial"/>
          <w:sz w:val="22"/>
          <w:szCs w:val="22"/>
        </w:rPr>
      </w:pPr>
    </w:p>
    <w:p w14:paraId="3C1FC806" w14:textId="77777777" w:rsidR="006D7E1C" w:rsidRPr="00301836" w:rsidRDefault="006D7E1C" w:rsidP="00301836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6D7E1C" w:rsidRPr="00301836" w:rsidSect="00072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0FCE" w14:textId="77777777" w:rsidR="00994F73" w:rsidRDefault="00994F73" w:rsidP="00AF4AF9">
      <w:r>
        <w:separator/>
      </w:r>
    </w:p>
  </w:endnote>
  <w:endnote w:type="continuationSeparator" w:id="0">
    <w:p w14:paraId="4ECD9783" w14:textId="77777777" w:rsidR="00994F73" w:rsidRDefault="00994F73" w:rsidP="00A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0620" w14:textId="77777777" w:rsidR="00770E35" w:rsidRDefault="00770E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2CAE" w14:textId="77777777" w:rsidR="00770E35" w:rsidRDefault="00770E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C4AB" w14:textId="77777777" w:rsidR="00770E35" w:rsidRDefault="00770E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0BBC" w14:textId="77777777" w:rsidR="00994F73" w:rsidRDefault="00994F73" w:rsidP="00AF4AF9">
      <w:r>
        <w:separator/>
      </w:r>
    </w:p>
  </w:footnote>
  <w:footnote w:type="continuationSeparator" w:id="0">
    <w:p w14:paraId="39A4DF3F" w14:textId="77777777" w:rsidR="00994F73" w:rsidRDefault="00994F73" w:rsidP="00AF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F1BF" w14:textId="0EAAC59E" w:rsidR="00AF4AF9" w:rsidRDefault="00994F73">
    <w:pPr>
      <w:pStyle w:val="Zhlav"/>
    </w:pPr>
    <w:r>
      <w:rPr>
        <w:noProof/>
      </w:rPr>
      <w:pict w14:anchorId="486C0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5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FD6C" w14:textId="2117EE19" w:rsidR="00AF4AF9" w:rsidRDefault="00994F73">
    <w:pPr>
      <w:pStyle w:val="Zhlav"/>
    </w:pPr>
    <w:r>
      <w:rPr>
        <w:noProof/>
      </w:rPr>
      <w:pict w14:anchorId="2E15E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6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91F3" w14:textId="2229B01B" w:rsidR="00AF4AF9" w:rsidRDefault="00994F73">
    <w:pPr>
      <w:pStyle w:val="Zhlav"/>
    </w:pPr>
    <w:r>
      <w:rPr>
        <w:noProof/>
      </w:rPr>
      <w:pict w14:anchorId="3455B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4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41B4F"/>
    <w:multiLevelType w:val="hybridMultilevel"/>
    <w:tmpl w:val="CD967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F9"/>
    <w:rsid w:val="00024328"/>
    <w:rsid w:val="00061F32"/>
    <w:rsid w:val="00072F4A"/>
    <w:rsid w:val="000B3B07"/>
    <w:rsid w:val="000B6CCF"/>
    <w:rsid w:val="000C1A89"/>
    <w:rsid w:val="001434C6"/>
    <w:rsid w:val="00163C06"/>
    <w:rsid w:val="001941ED"/>
    <w:rsid w:val="001B5B07"/>
    <w:rsid w:val="00207DEF"/>
    <w:rsid w:val="00210BCF"/>
    <w:rsid w:val="002272FE"/>
    <w:rsid w:val="002312BA"/>
    <w:rsid w:val="00242C23"/>
    <w:rsid w:val="00263E81"/>
    <w:rsid w:val="00284CDA"/>
    <w:rsid w:val="00286682"/>
    <w:rsid w:val="002A42B9"/>
    <w:rsid w:val="002E5B0B"/>
    <w:rsid w:val="002F0C06"/>
    <w:rsid w:val="002F6791"/>
    <w:rsid w:val="00301836"/>
    <w:rsid w:val="0030570D"/>
    <w:rsid w:val="00353C6A"/>
    <w:rsid w:val="003A4DAF"/>
    <w:rsid w:val="003C33DC"/>
    <w:rsid w:val="003D655B"/>
    <w:rsid w:val="003E02D6"/>
    <w:rsid w:val="00435C7D"/>
    <w:rsid w:val="00440D63"/>
    <w:rsid w:val="00454FA2"/>
    <w:rsid w:val="004C3A60"/>
    <w:rsid w:val="004E2DFD"/>
    <w:rsid w:val="004F30C0"/>
    <w:rsid w:val="004F54D0"/>
    <w:rsid w:val="005227B6"/>
    <w:rsid w:val="00542C8A"/>
    <w:rsid w:val="005C0590"/>
    <w:rsid w:val="005C6042"/>
    <w:rsid w:val="0064036A"/>
    <w:rsid w:val="00660A61"/>
    <w:rsid w:val="006836D3"/>
    <w:rsid w:val="006D7E1C"/>
    <w:rsid w:val="006E02E1"/>
    <w:rsid w:val="0074399F"/>
    <w:rsid w:val="0076040C"/>
    <w:rsid w:val="00770E35"/>
    <w:rsid w:val="00776A4E"/>
    <w:rsid w:val="007952A3"/>
    <w:rsid w:val="007F6531"/>
    <w:rsid w:val="00806E95"/>
    <w:rsid w:val="00831134"/>
    <w:rsid w:val="00833CAC"/>
    <w:rsid w:val="008541A4"/>
    <w:rsid w:val="0089339B"/>
    <w:rsid w:val="008976DB"/>
    <w:rsid w:val="008D6AE2"/>
    <w:rsid w:val="008F0E37"/>
    <w:rsid w:val="00916C4B"/>
    <w:rsid w:val="00960081"/>
    <w:rsid w:val="009624B8"/>
    <w:rsid w:val="00994F73"/>
    <w:rsid w:val="009A55AA"/>
    <w:rsid w:val="009B0FC9"/>
    <w:rsid w:val="00A60620"/>
    <w:rsid w:val="00A97BED"/>
    <w:rsid w:val="00AA30B0"/>
    <w:rsid w:val="00AB0BC6"/>
    <w:rsid w:val="00AE1CC0"/>
    <w:rsid w:val="00AE3897"/>
    <w:rsid w:val="00AF2605"/>
    <w:rsid w:val="00AF4AF9"/>
    <w:rsid w:val="00B00CB8"/>
    <w:rsid w:val="00B038D4"/>
    <w:rsid w:val="00B3599D"/>
    <w:rsid w:val="00B50176"/>
    <w:rsid w:val="00B65C33"/>
    <w:rsid w:val="00B8727A"/>
    <w:rsid w:val="00BC3328"/>
    <w:rsid w:val="00BC58D6"/>
    <w:rsid w:val="00BE585D"/>
    <w:rsid w:val="00C1788C"/>
    <w:rsid w:val="00C259F1"/>
    <w:rsid w:val="00C32701"/>
    <w:rsid w:val="00C37F48"/>
    <w:rsid w:val="00C60267"/>
    <w:rsid w:val="00CA6A87"/>
    <w:rsid w:val="00CF4DB6"/>
    <w:rsid w:val="00D43DFB"/>
    <w:rsid w:val="00D91A02"/>
    <w:rsid w:val="00DF0CB5"/>
    <w:rsid w:val="00E22A7A"/>
    <w:rsid w:val="00E72482"/>
    <w:rsid w:val="00EB1C02"/>
    <w:rsid w:val="00F36AE6"/>
    <w:rsid w:val="00F4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2596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6D7E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AF9"/>
  </w:style>
  <w:style w:type="paragraph" w:styleId="Zpat">
    <w:name w:val="footer"/>
    <w:basedOn w:val="Normln"/>
    <w:link w:val="Zpat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AF9"/>
  </w:style>
  <w:style w:type="character" w:styleId="Hypertextovodkaz">
    <w:name w:val="Hyperlink"/>
    <w:basedOn w:val="Standardnpsmoodstavce"/>
    <w:uiPriority w:val="99"/>
    <w:unhideWhenUsed/>
    <w:rsid w:val="006D7E1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6040C"/>
  </w:style>
  <w:style w:type="paragraph" w:styleId="Odstavecseseznamem">
    <w:name w:val="List Paragraph"/>
    <w:basedOn w:val="Normln"/>
    <w:uiPriority w:val="34"/>
    <w:qFormat/>
    <w:rsid w:val="00B65C3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76A4E"/>
    <w:rPr>
      <w:vertAlign w:val="superscript"/>
    </w:rPr>
  </w:style>
  <w:style w:type="paragraph" w:styleId="Revize">
    <w:name w:val="Revision"/>
    <w:hidden/>
    <w:uiPriority w:val="99"/>
    <w:semiHidden/>
    <w:rsid w:val="00831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havligerova@iniciativaprozalohovani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B751B3-3533-F347-A6D0-D1760B25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kristyns havligerova</cp:lastModifiedBy>
  <cp:revision>3</cp:revision>
  <cp:lastPrinted>2019-06-05T08:51:00Z</cp:lastPrinted>
  <dcterms:created xsi:type="dcterms:W3CDTF">2023-06-06T07:34:00Z</dcterms:created>
  <dcterms:modified xsi:type="dcterms:W3CDTF">2023-06-06T07:53:00Z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b92f09-1d3a-4417-8437-581e698e6b90_Enabled">
    <vt:lpwstr>true</vt:lpwstr>
  </property>
  <property fmtid="{D5CDD505-2E9C-101B-9397-08002B2CF9AE}" pid="3" name="MSIP_Label_50b92f09-1d3a-4417-8437-581e698e6b90_SetDate">
    <vt:lpwstr>2023-06-06T07:30:22Z</vt:lpwstr>
  </property>
  <property fmtid="{D5CDD505-2E9C-101B-9397-08002B2CF9AE}" pid="4" name="MSIP_Label_50b92f09-1d3a-4417-8437-581e698e6b90_Method">
    <vt:lpwstr>Privileged</vt:lpwstr>
  </property>
  <property fmtid="{D5CDD505-2E9C-101B-9397-08002B2CF9AE}" pid="5" name="MSIP_Label_50b92f09-1d3a-4417-8437-581e698e6b90_Name">
    <vt:lpwstr>L002S001</vt:lpwstr>
  </property>
  <property fmtid="{D5CDD505-2E9C-101B-9397-08002B2CF9AE}" pid="6" name="MSIP_Label_50b92f09-1d3a-4417-8437-581e698e6b90_SiteId">
    <vt:lpwstr>7ef011f8-898a-4d01-8232-9087b2c2abaf</vt:lpwstr>
  </property>
  <property fmtid="{D5CDD505-2E9C-101B-9397-08002B2CF9AE}" pid="7" name="MSIP_Label_50b92f09-1d3a-4417-8437-581e698e6b90_ActionId">
    <vt:lpwstr>6a877cd5-0223-4f1f-a0b8-ccdeac8a2d17</vt:lpwstr>
  </property>
  <property fmtid="{D5CDD505-2E9C-101B-9397-08002B2CF9AE}" pid="8" name="MSIP_Label_50b92f09-1d3a-4417-8437-581e698e6b90_ContentBits">
    <vt:lpwstr>0</vt:lpwstr>
  </property>
</Properties>
</file>