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7C86F" w14:textId="28FC7163" w:rsidR="006D7E1C" w:rsidRPr="00301836" w:rsidRDefault="003A4DAF" w:rsidP="00167188">
      <w:pPr>
        <w:spacing w:line="276" w:lineRule="auto"/>
        <w:ind w:left="5760" w:firstLine="720"/>
        <w:rPr>
          <w:rFonts w:ascii="Arial" w:hAnsi="Arial" w:cs="Arial"/>
          <w:color w:val="000000" w:themeColor="text1"/>
          <w:sz w:val="20"/>
          <w:szCs w:val="20"/>
        </w:rPr>
      </w:pPr>
      <w:r w:rsidRPr="00301836">
        <w:rPr>
          <w:rFonts w:ascii="Arial" w:hAnsi="Arial" w:cs="Arial"/>
          <w:color w:val="000000" w:themeColor="text1"/>
          <w:sz w:val="20"/>
          <w:szCs w:val="20"/>
        </w:rPr>
        <w:t>Praha</w:t>
      </w:r>
      <w:r w:rsidR="00435C7D" w:rsidRPr="00301836">
        <w:rPr>
          <w:rFonts w:ascii="Arial" w:hAnsi="Arial" w:cs="Arial"/>
          <w:color w:val="000000" w:themeColor="text1"/>
          <w:sz w:val="20"/>
          <w:szCs w:val="20"/>
        </w:rPr>
        <w:t xml:space="preserve"> </w:t>
      </w:r>
      <w:r w:rsidR="00DF338E">
        <w:rPr>
          <w:rFonts w:ascii="Arial" w:hAnsi="Arial" w:cs="Arial"/>
          <w:color w:val="000000" w:themeColor="text1"/>
          <w:sz w:val="20"/>
          <w:szCs w:val="20"/>
        </w:rPr>
        <w:t>13</w:t>
      </w:r>
      <w:r w:rsidR="00435C7D" w:rsidRPr="00301836">
        <w:rPr>
          <w:rFonts w:ascii="Arial" w:hAnsi="Arial" w:cs="Arial"/>
          <w:color w:val="000000" w:themeColor="text1"/>
          <w:sz w:val="20"/>
          <w:szCs w:val="20"/>
        </w:rPr>
        <w:t xml:space="preserve">. </w:t>
      </w:r>
      <w:r w:rsidR="00C56871">
        <w:rPr>
          <w:rFonts w:ascii="Arial" w:hAnsi="Arial" w:cs="Arial"/>
          <w:color w:val="000000" w:themeColor="text1"/>
          <w:sz w:val="20"/>
          <w:szCs w:val="20"/>
        </w:rPr>
        <w:t>srpna</w:t>
      </w:r>
      <w:r w:rsidR="00F36AE6" w:rsidRPr="00301836">
        <w:rPr>
          <w:rFonts w:ascii="Arial" w:hAnsi="Arial" w:cs="Arial"/>
          <w:color w:val="000000" w:themeColor="text1"/>
          <w:sz w:val="20"/>
          <w:szCs w:val="20"/>
        </w:rPr>
        <w:t xml:space="preserve"> 202</w:t>
      </w:r>
      <w:r w:rsidR="008C027D">
        <w:rPr>
          <w:rFonts w:ascii="Arial" w:hAnsi="Arial" w:cs="Arial"/>
          <w:color w:val="000000" w:themeColor="text1"/>
          <w:sz w:val="20"/>
          <w:szCs w:val="20"/>
        </w:rPr>
        <w:t>4</w:t>
      </w:r>
    </w:p>
    <w:p w14:paraId="03E2D588" w14:textId="30266D1E" w:rsidR="006D7E1C" w:rsidRPr="00301836" w:rsidRDefault="006D7E1C" w:rsidP="00301836">
      <w:pPr>
        <w:spacing w:line="276" w:lineRule="auto"/>
        <w:rPr>
          <w:rFonts w:ascii="Arial" w:hAnsi="Arial" w:cs="Arial"/>
          <w:color w:val="000000" w:themeColor="text1"/>
          <w:sz w:val="20"/>
          <w:szCs w:val="20"/>
        </w:rPr>
      </w:pPr>
    </w:p>
    <w:p w14:paraId="4D34DFE7" w14:textId="007E901E" w:rsidR="006D7E1C" w:rsidRPr="00301836" w:rsidRDefault="006D7E1C" w:rsidP="00301836">
      <w:pPr>
        <w:spacing w:line="276" w:lineRule="auto"/>
        <w:rPr>
          <w:rFonts w:ascii="Arial" w:hAnsi="Arial" w:cs="Arial"/>
          <w:b/>
          <w:bCs/>
          <w:color w:val="000000" w:themeColor="text1"/>
          <w:sz w:val="20"/>
          <w:szCs w:val="20"/>
        </w:rPr>
      </w:pPr>
    </w:p>
    <w:p w14:paraId="6A8C8B96" w14:textId="25C2EFC2" w:rsidR="00C92128" w:rsidRPr="00AB0BC6" w:rsidRDefault="00353353" w:rsidP="00C92128">
      <w:pPr>
        <w:spacing w:line="276" w:lineRule="auto"/>
        <w:rPr>
          <w:rFonts w:ascii="Arial" w:hAnsi="Arial" w:cs="Arial"/>
          <w:b/>
          <w:bCs/>
          <w:color w:val="212121"/>
          <w:sz w:val="28"/>
          <w:szCs w:val="28"/>
        </w:rPr>
      </w:pPr>
      <w:r>
        <w:rPr>
          <w:rFonts w:ascii="Arial" w:hAnsi="Arial" w:cs="Arial"/>
          <w:b/>
          <w:bCs/>
          <w:color w:val="212121"/>
          <w:sz w:val="28"/>
          <w:szCs w:val="28"/>
        </w:rPr>
        <w:t>Průzkum: Če</w:t>
      </w:r>
      <w:r w:rsidR="00E87C3B">
        <w:rPr>
          <w:rFonts w:ascii="Arial" w:hAnsi="Arial" w:cs="Arial"/>
          <w:b/>
          <w:bCs/>
          <w:color w:val="212121"/>
          <w:sz w:val="28"/>
          <w:szCs w:val="28"/>
        </w:rPr>
        <w:t>chy trápí</w:t>
      </w:r>
      <w:r>
        <w:rPr>
          <w:rFonts w:ascii="Arial" w:hAnsi="Arial" w:cs="Arial"/>
          <w:b/>
          <w:bCs/>
          <w:color w:val="212121"/>
          <w:sz w:val="28"/>
          <w:szCs w:val="28"/>
        </w:rPr>
        <w:t xml:space="preserve"> odhozené nápojové obaly v</w:t>
      </w:r>
      <w:r w:rsidR="00E87C3B">
        <w:rPr>
          <w:rFonts w:ascii="Arial" w:hAnsi="Arial" w:cs="Arial"/>
          <w:b/>
          <w:bCs/>
          <w:color w:val="212121"/>
          <w:sz w:val="28"/>
          <w:szCs w:val="28"/>
        </w:rPr>
        <w:t xml:space="preserve"> </w:t>
      </w:r>
      <w:r>
        <w:rPr>
          <w:rFonts w:ascii="Arial" w:hAnsi="Arial" w:cs="Arial"/>
          <w:b/>
          <w:bCs/>
          <w:color w:val="212121"/>
          <w:sz w:val="28"/>
          <w:szCs w:val="28"/>
        </w:rPr>
        <w:t>přírodě</w:t>
      </w:r>
      <w:r w:rsidR="00E87C3B">
        <w:rPr>
          <w:rFonts w:ascii="Arial" w:hAnsi="Arial" w:cs="Arial"/>
          <w:b/>
          <w:bCs/>
          <w:color w:val="212121"/>
          <w:sz w:val="28"/>
          <w:szCs w:val="28"/>
        </w:rPr>
        <w:t xml:space="preserve">, </w:t>
      </w:r>
      <w:r w:rsidR="0019728B">
        <w:rPr>
          <w:rFonts w:ascii="Arial" w:hAnsi="Arial" w:cs="Arial"/>
          <w:b/>
          <w:bCs/>
          <w:color w:val="212121"/>
          <w:sz w:val="28"/>
          <w:szCs w:val="28"/>
        </w:rPr>
        <w:t xml:space="preserve">přeplněné kontejnery </w:t>
      </w:r>
      <w:r w:rsidR="00E87C3B">
        <w:rPr>
          <w:rFonts w:ascii="Arial" w:hAnsi="Arial" w:cs="Arial"/>
          <w:b/>
          <w:bCs/>
          <w:color w:val="212121"/>
          <w:sz w:val="28"/>
          <w:szCs w:val="28"/>
        </w:rPr>
        <w:t xml:space="preserve">na třídění </w:t>
      </w:r>
      <w:r w:rsidR="0019728B">
        <w:rPr>
          <w:rFonts w:ascii="Arial" w:hAnsi="Arial" w:cs="Arial"/>
          <w:b/>
          <w:bCs/>
          <w:color w:val="212121"/>
          <w:sz w:val="28"/>
          <w:szCs w:val="28"/>
        </w:rPr>
        <w:t xml:space="preserve">a nepořádek kolem nich. </w:t>
      </w:r>
      <w:r w:rsidR="00C92128">
        <w:rPr>
          <w:rFonts w:ascii="Arial" w:hAnsi="Arial" w:cs="Arial"/>
          <w:b/>
          <w:bCs/>
          <w:color w:val="212121"/>
          <w:sz w:val="28"/>
          <w:szCs w:val="28"/>
        </w:rPr>
        <w:t>Pomůže záloha na každý obal.</w:t>
      </w:r>
    </w:p>
    <w:p w14:paraId="7CB4C5DA" w14:textId="77777777" w:rsidR="00C92128" w:rsidRDefault="00C92128" w:rsidP="00ED78A2">
      <w:pPr>
        <w:spacing w:line="276" w:lineRule="auto"/>
        <w:jc w:val="both"/>
        <w:rPr>
          <w:rFonts w:ascii="Arial" w:hAnsi="Arial" w:cs="Arial"/>
          <w:b/>
          <w:bCs/>
          <w:color w:val="000000" w:themeColor="text1"/>
          <w:sz w:val="20"/>
          <w:szCs w:val="20"/>
        </w:rPr>
      </w:pPr>
    </w:p>
    <w:p w14:paraId="21BB7D7A" w14:textId="5BCDA185" w:rsidR="00C92128" w:rsidRPr="00AB0BC6" w:rsidRDefault="00C92128" w:rsidP="00C92128">
      <w:pPr>
        <w:spacing w:line="276" w:lineRule="auto"/>
        <w:jc w:val="both"/>
        <w:rPr>
          <w:rFonts w:ascii="Arial" w:hAnsi="Arial" w:cs="Arial"/>
          <w:b/>
          <w:bCs/>
          <w:color w:val="000000"/>
          <w:sz w:val="20"/>
          <w:szCs w:val="20"/>
        </w:rPr>
      </w:pPr>
      <w:r>
        <w:rPr>
          <w:rFonts w:ascii="Arial" w:hAnsi="Arial" w:cs="Arial"/>
          <w:b/>
          <w:bCs/>
          <w:color w:val="000000" w:themeColor="text1"/>
          <w:sz w:val="20"/>
          <w:szCs w:val="20"/>
        </w:rPr>
        <w:t>97 Čechů ze sta trápí povalující se PET lahve a plechovky na volných prostranstvích. Tento tzv.</w:t>
      </w:r>
      <w:r w:rsidR="00F30DF3">
        <w:rPr>
          <w:rFonts w:ascii="Arial" w:hAnsi="Arial" w:cs="Arial"/>
          <w:b/>
          <w:bCs/>
          <w:color w:val="000000" w:themeColor="text1"/>
          <w:sz w:val="20"/>
          <w:szCs w:val="20"/>
        </w:rPr>
        <w:t> </w:t>
      </w:r>
      <w:proofErr w:type="spellStart"/>
      <w:r>
        <w:rPr>
          <w:rFonts w:ascii="Arial" w:hAnsi="Arial" w:cs="Arial"/>
          <w:b/>
          <w:bCs/>
          <w:color w:val="000000" w:themeColor="text1"/>
          <w:sz w:val="20"/>
          <w:szCs w:val="20"/>
        </w:rPr>
        <w:t>littering</w:t>
      </w:r>
      <w:proofErr w:type="spellEnd"/>
      <w:r>
        <w:rPr>
          <w:rFonts w:ascii="Arial" w:hAnsi="Arial" w:cs="Arial"/>
          <w:b/>
          <w:bCs/>
          <w:color w:val="000000" w:themeColor="text1"/>
          <w:sz w:val="20"/>
          <w:szCs w:val="20"/>
        </w:rPr>
        <w:t xml:space="preserve"> je podle průzkumu zásadním problémem ve všech krajích. 8 z 10 respondentů jako problém vnímá také často přeplněné kontejnery na tříděný odpad a téměř třem čtvrtinám české populace nedělá radost ani nepořádek kolem nich. Potvrdil to červnový</w:t>
      </w:r>
      <w:r w:rsidRPr="00933FC6">
        <w:rPr>
          <w:rFonts w:ascii="Arial" w:hAnsi="Arial" w:cs="Arial"/>
          <w:b/>
          <w:bCs/>
          <w:color w:val="000000" w:themeColor="text1"/>
          <w:sz w:val="20"/>
          <w:szCs w:val="20"/>
        </w:rPr>
        <w:t xml:space="preserve"> průzku</w:t>
      </w:r>
      <w:r>
        <w:rPr>
          <w:rFonts w:ascii="Arial" w:hAnsi="Arial" w:cs="Arial"/>
          <w:b/>
          <w:bCs/>
          <w:color w:val="000000" w:themeColor="text1"/>
          <w:sz w:val="20"/>
          <w:szCs w:val="20"/>
        </w:rPr>
        <w:t xml:space="preserve">m společnosti Ipsos. Řešením problému je aktuálně diskutovaný zálohový systém, který má koncem léta projednat vláda. Potvrzuje to 16 zálohujících zemí, které již povalující se nápojové obaly, přetékající kontejnery na třídění, ani nepořádek kolem nich netrápí. </w:t>
      </w:r>
    </w:p>
    <w:p w14:paraId="1992281E" w14:textId="77777777" w:rsidR="00C92128" w:rsidRPr="00ED78A2" w:rsidRDefault="00C92128" w:rsidP="00ED78A2">
      <w:pPr>
        <w:spacing w:line="276" w:lineRule="auto"/>
        <w:jc w:val="both"/>
        <w:rPr>
          <w:rFonts w:ascii="Arial" w:hAnsi="Arial" w:cs="Arial"/>
          <w:b/>
          <w:bCs/>
          <w:color w:val="000000"/>
          <w:sz w:val="20"/>
          <w:szCs w:val="20"/>
        </w:rPr>
      </w:pPr>
    </w:p>
    <w:p w14:paraId="77870248" w14:textId="57D64D55" w:rsidR="000A7A41" w:rsidRDefault="000A7A41" w:rsidP="00DE6CDC">
      <w:pPr>
        <w:spacing w:line="276" w:lineRule="auto"/>
        <w:jc w:val="center"/>
        <w:rPr>
          <w:rFonts w:ascii="Arial" w:hAnsi="Arial" w:cs="Arial"/>
          <w:color w:val="000000"/>
          <w:sz w:val="20"/>
          <w:szCs w:val="20"/>
        </w:rPr>
      </w:pPr>
    </w:p>
    <w:p w14:paraId="0D78CBAC" w14:textId="11C72C42" w:rsidR="00EB23AF" w:rsidRDefault="004E0CCB" w:rsidP="00DE6CDC">
      <w:pPr>
        <w:spacing w:line="276" w:lineRule="auto"/>
        <w:jc w:val="center"/>
        <w:rPr>
          <w:rFonts w:ascii="Arial" w:hAnsi="Arial" w:cs="Arial"/>
          <w:color w:val="000000"/>
          <w:sz w:val="20"/>
          <w:szCs w:val="20"/>
        </w:rPr>
      </w:pPr>
      <w:r>
        <w:rPr>
          <w:rFonts w:ascii="Arial" w:hAnsi="Arial" w:cs="Arial"/>
          <w:noProof/>
          <w:color w:val="000000"/>
          <w:sz w:val="20"/>
          <w:szCs w:val="20"/>
        </w:rPr>
        <w:drawing>
          <wp:inline distT="0" distB="0" distL="0" distR="0" wp14:anchorId="20F993C1" wp14:editId="18714B0C">
            <wp:extent cx="5031257" cy="3330000"/>
            <wp:effectExtent l="0" t="0" r="0" b="0"/>
            <wp:docPr id="104903332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033324" name="Obrázek 1049033324"/>
                    <pic:cNvPicPr/>
                  </pic:nvPicPr>
                  <pic:blipFill>
                    <a:blip r:embed="rId10"/>
                    <a:stretch>
                      <a:fillRect/>
                    </a:stretch>
                  </pic:blipFill>
                  <pic:spPr>
                    <a:xfrm>
                      <a:off x="0" y="0"/>
                      <a:ext cx="5031257" cy="3330000"/>
                    </a:xfrm>
                    <a:prstGeom prst="rect">
                      <a:avLst/>
                    </a:prstGeom>
                  </pic:spPr>
                </pic:pic>
              </a:graphicData>
            </a:graphic>
          </wp:inline>
        </w:drawing>
      </w:r>
    </w:p>
    <w:p w14:paraId="6EF7847A" w14:textId="17054433" w:rsidR="003771D4" w:rsidRDefault="003771D4" w:rsidP="00DE6CDC">
      <w:pPr>
        <w:spacing w:line="276" w:lineRule="auto"/>
        <w:jc w:val="center"/>
        <w:rPr>
          <w:rFonts w:ascii="Arial" w:hAnsi="Arial" w:cs="Arial"/>
          <w:color w:val="000000"/>
          <w:sz w:val="20"/>
          <w:szCs w:val="20"/>
        </w:rPr>
      </w:pPr>
    </w:p>
    <w:p w14:paraId="28F820EB" w14:textId="52139423" w:rsidR="00AB0BC6" w:rsidRDefault="00AB0BC6" w:rsidP="00AA30B0">
      <w:pPr>
        <w:spacing w:line="276" w:lineRule="auto"/>
        <w:rPr>
          <w:rFonts w:ascii="Arial" w:hAnsi="Arial" w:cs="Arial"/>
          <w:color w:val="000000"/>
          <w:sz w:val="20"/>
          <w:szCs w:val="20"/>
        </w:rPr>
      </w:pPr>
    </w:p>
    <w:p w14:paraId="29CBCF4D" w14:textId="1461FF79" w:rsidR="00E4063D" w:rsidRPr="00E4063D" w:rsidRDefault="00E4063D" w:rsidP="00AA30B0">
      <w:pPr>
        <w:spacing w:line="276" w:lineRule="auto"/>
        <w:rPr>
          <w:rFonts w:ascii="Arial" w:hAnsi="Arial" w:cs="Arial"/>
          <w:b/>
          <w:bCs/>
          <w:color w:val="000000"/>
          <w:sz w:val="20"/>
          <w:szCs w:val="20"/>
        </w:rPr>
      </w:pPr>
      <w:r w:rsidRPr="00E4063D">
        <w:rPr>
          <w:rFonts w:ascii="Arial" w:hAnsi="Arial" w:cs="Arial"/>
          <w:b/>
          <w:bCs/>
          <w:color w:val="000000"/>
          <w:sz w:val="20"/>
          <w:szCs w:val="20"/>
        </w:rPr>
        <w:t>Zálohovaný obal lidé neodhodí</w:t>
      </w:r>
    </w:p>
    <w:p w14:paraId="5F14995F" w14:textId="77777777" w:rsidR="00E4063D" w:rsidRDefault="00E4063D" w:rsidP="00135C8E">
      <w:pPr>
        <w:spacing w:line="276" w:lineRule="auto"/>
        <w:jc w:val="both"/>
        <w:rPr>
          <w:rFonts w:ascii="Arial" w:hAnsi="Arial" w:cs="Arial"/>
          <w:color w:val="000000"/>
          <w:sz w:val="20"/>
          <w:szCs w:val="20"/>
        </w:rPr>
      </w:pPr>
    </w:p>
    <w:p w14:paraId="62519E91" w14:textId="12B62DAE" w:rsidR="00E4063D" w:rsidRDefault="003A7C1F" w:rsidP="00135C8E">
      <w:pPr>
        <w:spacing w:line="276" w:lineRule="auto"/>
        <w:jc w:val="both"/>
        <w:rPr>
          <w:rFonts w:ascii="Arial" w:hAnsi="Arial" w:cs="Arial"/>
          <w:color w:val="000000"/>
          <w:sz w:val="20"/>
          <w:szCs w:val="20"/>
        </w:rPr>
      </w:pPr>
      <w:r>
        <w:rPr>
          <w:rFonts w:ascii="Arial" w:hAnsi="Arial" w:cs="Arial"/>
          <w:color w:val="000000"/>
          <w:sz w:val="20"/>
          <w:szCs w:val="20"/>
        </w:rPr>
        <w:t>Odhozené</w:t>
      </w:r>
      <w:r w:rsidR="00182D15">
        <w:rPr>
          <w:rFonts w:ascii="Arial" w:hAnsi="Arial" w:cs="Arial"/>
          <w:color w:val="000000"/>
          <w:sz w:val="20"/>
          <w:szCs w:val="20"/>
        </w:rPr>
        <w:t xml:space="preserve"> </w:t>
      </w:r>
      <w:proofErr w:type="spellStart"/>
      <w:r w:rsidR="00182D15">
        <w:rPr>
          <w:rFonts w:ascii="Arial" w:hAnsi="Arial" w:cs="Arial"/>
          <w:color w:val="000000"/>
          <w:sz w:val="20"/>
          <w:szCs w:val="20"/>
        </w:rPr>
        <w:t>petky</w:t>
      </w:r>
      <w:proofErr w:type="spellEnd"/>
      <w:r w:rsidR="00182D15">
        <w:rPr>
          <w:rFonts w:ascii="Arial" w:hAnsi="Arial" w:cs="Arial"/>
          <w:color w:val="000000"/>
          <w:sz w:val="20"/>
          <w:szCs w:val="20"/>
        </w:rPr>
        <w:t xml:space="preserve"> a plechovky </w:t>
      </w:r>
      <w:r>
        <w:rPr>
          <w:rFonts w:ascii="Arial" w:hAnsi="Arial" w:cs="Arial"/>
          <w:color w:val="000000"/>
          <w:sz w:val="20"/>
          <w:szCs w:val="20"/>
        </w:rPr>
        <w:t xml:space="preserve">Češi vídají nejen v ulicích měst, ale i v přírodě. </w:t>
      </w:r>
      <w:r w:rsidR="00AB11D2">
        <w:rPr>
          <w:rFonts w:ascii="Arial" w:hAnsi="Arial" w:cs="Arial"/>
          <w:color w:val="000000"/>
          <w:sz w:val="20"/>
          <w:szCs w:val="20"/>
        </w:rPr>
        <w:t>Jako problém je vnímá 97 % obyvatel napříč republikou.</w:t>
      </w:r>
      <w:r w:rsidR="005D2ABE">
        <w:rPr>
          <w:rFonts w:ascii="Arial" w:hAnsi="Arial" w:cs="Arial"/>
          <w:color w:val="000000"/>
          <w:sz w:val="20"/>
          <w:szCs w:val="20"/>
        </w:rPr>
        <w:t xml:space="preserve"> </w:t>
      </w:r>
      <w:r w:rsidR="00E4063D">
        <w:rPr>
          <w:rFonts w:ascii="Arial" w:hAnsi="Arial" w:cs="Arial"/>
          <w:color w:val="000000"/>
          <w:sz w:val="20"/>
          <w:szCs w:val="20"/>
        </w:rPr>
        <w:t xml:space="preserve">Jako </w:t>
      </w:r>
      <w:r w:rsidR="00E4063D">
        <w:rPr>
          <w:rFonts w:ascii="Arial" w:hAnsi="Arial" w:cs="Arial"/>
          <w:sz w:val="20"/>
          <w:szCs w:val="20"/>
        </w:rPr>
        <w:t>n</w:t>
      </w:r>
      <w:r w:rsidR="00E4063D" w:rsidRPr="4A147B30">
        <w:rPr>
          <w:rFonts w:ascii="Arial" w:hAnsi="Arial" w:cs="Arial"/>
          <w:sz w:val="20"/>
          <w:szCs w:val="20"/>
        </w:rPr>
        <w:t xml:space="preserve">ejviditelnější odpadovou položkou v přírodě a na veřejných prostranstvích </w:t>
      </w:r>
      <w:r w:rsidR="00E4063D">
        <w:rPr>
          <w:rFonts w:ascii="Arial" w:hAnsi="Arial" w:cs="Arial"/>
          <w:sz w:val="20"/>
          <w:szCs w:val="20"/>
        </w:rPr>
        <w:t>Češi dlouhodobě uvádí právě n</w:t>
      </w:r>
      <w:r w:rsidR="00E4063D" w:rsidRPr="4A147B30">
        <w:rPr>
          <w:rFonts w:ascii="Arial" w:hAnsi="Arial" w:cs="Arial"/>
          <w:sz w:val="20"/>
          <w:szCs w:val="20"/>
        </w:rPr>
        <w:t xml:space="preserve">ápojové obaly. </w:t>
      </w:r>
    </w:p>
    <w:p w14:paraId="6E6C0B3C" w14:textId="77777777" w:rsidR="00E4063D" w:rsidRDefault="00E4063D" w:rsidP="00135C8E">
      <w:pPr>
        <w:spacing w:line="276" w:lineRule="auto"/>
        <w:jc w:val="both"/>
        <w:rPr>
          <w:rFonts w:ascii="Arial" w:hAnsi="Arial" w:cs="Arial"/>
          <w:color w:val="000000"/>
          <w:sz w:val="20"/>
          <w:szCs w:val="20"/>
        </w:rPr>
      </w:pPr>
    </w:p>
    <w:p w14:paraId="2E167B7E" w14:textId="77777777" w:rsidR="00DC3098" w:rsidRPr="00F72D77" w:rsidRDefault="00DC3098" w:rsidP="00DC3098">
      <w:pPr>
        <w:spacing w:line="276" w:lineRule="auto"/>
        <w:jc w:val="both"/>
        <w:rPr>
          <w:rFonts w:ascii="Arial" w:hAnsi="Arial" w:cs="Arial"/>
          <w:sz w:val="20"/>
          <w:szCs w:val="20"/>
        </w:rPr>
      </w:pPr>
      <w:r w:rsidRPr="518A918F">
        <w:rPr>
          <w:rFonts w:ascii="Arial" w:hAnsi="Arial" w:cs="Arial"/>
          <w:i/>
          <w:iCs/>
          <w:sz w:val="20"/>
          <w:szCs w:val="20"/>
        </w:rPr>
        <w:t xml:space="preserve">„Pohozené odpadky Čechům nedají spát. Přitom řešení je podle nich i zahraniční zkušenosti jednoduché, a tím je záloha na každou </w:t>
      </w:r>
      <w:proofErr w:type="spellStart"/>
      <w:r w:rsidRPr="518A918F">
        <w:rPr>
          <w:rFonts w:ascii="Arial" w:hAnsi="Arial" w:cs="Arial"/>
          <w:i/>
          <w:iCs/>
          <w:sz w:val="20"/>
          <w:szCs w:val="20"/>
        </w:rPr>
        <w:t>petku</w:t>
      </w:r>
      <w:proofErr w:type="spellEnd"/>
      <w:r w:rsidRPr="518A918F">
        <w:rPr>
          <w:rFonts w:ascii="Arial" w:hAnsi="Arial" w:cs="Arial"/>
          <w:i/>
          <w:iCs/>
          <w:sz w:val="20"/>
          <w:szCs w:val="20"/>
        </w:rPr>
        <w:t xml:space="preserve"> a plechovku. Záloha dokáže odradit</w:t>
      </w:r>
      <w:r>
        <w:rPr>
          <w:rFonts w:ascii="Arial" w:hAnsi="Arial" w:cs="Arial"/>
          <w:i/>
          <w:iCs/>
          <w:sz w:val="20"/>
          <w:szCs w:val="20"/>
        </w:rPr>
        <w:t xml:space="preserve"> od odhození právě</w:t>
      </w:r>
      <w:r w:rsidRPr="518A918F">
        <w:rPr>
          <w:rFonts w:ascii="Arial" w:hAnsi="Arial" w:cs="Arial"/>
          <w:i/>
          <w:iCs/>
          <w:sz w:val="20"/>
          <w:szCs w:val="20"/>
        </w:rPr>
        <w:t xml:space="preserve"> ty občany, kteří obaly do přírodu odhazují. A naopak, průzkumy potvrzují, že zálohy budou motivovat </w:t>
      </w:r>
      <w:r>
        <w:rPr>
          <w:rFonts w:ascii="Arial" w:hAnsi="Arial" w:cs="Arial"/>
          <w:i/>
          <w:iCs/>
          <w:sz w:val="20"/>
          <w:szCs w:val="20"/>
        </w:rPr>
        <w:t xml:space="preserve">ty </w:t>
      </w:r>
      <w:r w:rsidRPr="518A918F">
        <w:rPr>
          <w:rFonts w:ascii="Arial" w:hAnsi="Arial" w:cs="Arial"/>
          <w:i/>
          <w:iCs/>
          <w:sz w:val="20"/>
          <w:szCs w:val="20"/>
        </w:rPr>
        <w:t xml:space="preserve">ostatní nepořádek po neukázněných spoluobčanech uklízet,“ </w:t>
      </w:r>
      <w:r w:rsidRPr="518A918F">
        <w:rPr>
          <w:rFonts w:ascii="Arial" w:hAnsi="Arial" w:cs="Arial"/>
          <w:color w:val="000000" w:themeColor="text1"/>
          <w:sz w:val="20"/>
          <w:szCs w:val="20"/>
        </w:rPr>
        <w:t>vysvětluje Kristýna Havligerová, manažerka vnějších vztahů Iniciativy pro zálohování.</w:t>
      </w:r>
    </w:p>
    <w:p w14:paraId="71CBB320" w14:textId="77777777" w:rsidR="008719CA" w:rsidRDefault="008719CA" w:rsidP="00135C8E">
      <w:pPr>
        <w:spacing w:line="276" w:lineRule="auto"/>
        <w:jc w:val="both"/>
        <w:rPr>
          <w:rFonts w:ascii="Arial" w:hAnsi="Arial" w:cs="Arial"/>
          <w:color w:val="000000"/>
          <w:sz w:val="20"/>
          <w:szCs w:val="20"/>
        </w:rPr>
      </w:pPr>
    </w:p>
    <w:p w14:paraId="2B0C1154" w14:textId="39BFCFE4" w:rsidR="00334A2D" w:rsidRPr="00E85C5D" w:rsidRDefault="00083B95" w:rsidP="00135C8E">
      <w:pPr>
        <w:spacing w:line="276" w:lineRule="auto"/>
        <w:jc w:val="both"/>
        <w:rPr>
          <w:rFonts w:ascii="Arial" w:eastAsia="Arial" w:hAnsi="Arial" w:cs="Arial"/>
          <w:i/>
          <w:iCs/>
          <w:color w:val="000000" w:themeColor="text1"/>
          <w:sz w:val="20"/>
          <w:szCs w:val="20"/>
        </w:rPr>
      </w:pPr>
      <w:r>
        <w:rPr>
          <w:rFonts w:ascii="Arial" w:hAnsi="Arial" w:cs="Arial"/>
          <w:color w:val="000000"/>
          <w:sz w:val="20"/>
          <w:szCs w:val="20"/>
        </w:rPr>
        <w:lastRenderedPageBreak/>
        <w:t xml:space="preserve">To, že motivace zálohou funguje, potvrzují </w:t>
      </w:r>
      <w:r w:rsidR="00334A2D" w:rsidRPr="001B00D8">
        <w:rPr>
          <w:rFonts w:ascii="Arial" w:eastAsia="Arial" w:hAnsi="Arial" w:cs="Arial"/>
          <w:color w:val="000000" w:themeColor="text1"/>
          <w:sz w:val="20"/>
          <w:szCs w:val="20"/>
        </w:rPr>
        <w:t xml:space="preserve">také dobrovolníci z organizace </w:t>
      </w:r>
      <w:proofErr w:type="spellStart"/>
      <w:r w:rsidR="00334A2D" w:rsidRPr="001B00D8">
        <w:rPr>
          <w:rFonts w:ascii="Arial" w:eastAsia="Arial" w:hAnsi="Arial" w:cs="Arial"/>
          <w:color w:val="000000" w:themeColor="text1"/>
          <w:sz w:val="20"/>
          <w:szCs w:val="20"/>
        </w:rPr>
        <w:t>Trash</w:t>
      </w:r>
      <w:proofErr w:type="spellEnd"/>
      <w:r w:rsidR="00334A2D" w:rsidRPr="001B00D8">
        <w:rPr>
          <w:rFonts w:ascii="Arial" w:eastAsia="Arial" w:hAnsi="Arial" w:cs="Arial"/>
          <w:color w:val="000000" w:themeColor="text1"/>
          <w:sz w:val="20"/>
          <w:szCs w:val="20"/>
        </w:rPr>
        <w:t xml:space="preserve"> </w:t>
      </w:r>
      <w:proofErr w:type="spellStart"/>
      <w:r w:rsidR="00334A2D" w:rsidRPr="001B00D8">
        <w:rPr>
          <w:rFonts w:ascii="Arial" w:eastAsia="Arial" w:hAnsi="Arial" w:cs="Arial"/>
          <w:color w:val="000000" w:themeColor="text1"/>
          <w:sz w:val="20"/>
          <w:szCs w:val="20"/>
        </w:rPr>
        <w:t>Hero</w:t>
      </w:r>
      <w:proofErr w:type="spellEnd"/>
      <w:r w:rsidR="00334A2D" w:rsidRPr="001B00D8">
        <w:rPr>
          <w:rFonts w:ascii="Arial" w:eastAsia="Arial" w:hAnsi="Arial" w:cs="Arial"/>
          <w:color w:val="000000" w:themeColor="text1"/>
          <w:sz w:val="20"/>
          <w:szCs w:val="20"/>
        </w:rPr>
        <w:t>.</w:t>
      </w:r>
      <w:r w:rsidR="00334A2D">
        <w:rPr>
          <w:rFonts w:ascii="Arial" w:eastAsia="Arial" w:hAnsi="Arial" w:cs="Arial"/>
          <w:i/>
          <w:color w:val="000000" w:themeColor="text1"/>
          <w:sz w:val="19"/>
          <w:szCs w:val="19"/>
        </w:rPr>
        <w:t xml:space="preserve"> </w:t>
      </w:r>
      <w:r w:rsidR="00334A2D" w:rsidRPr="008B3232">
        <w:rPr>
          <w:rFonts w:ascii="Arial" w:eastAsia="Arial" w:hAnsi="Arial" w:cs="Arial"/>
          <w:i/>
          <w:iCs/>
          <w:color w:val="000000" w:themeColor="text1"/>
          <w:sz w:val="20"/>
          <w:szCs w:val="20"/>
        </w:rPr>
        <w:t>„</w:t>
      </w:r>
      <w:r w:rsidR="00F72D77">
        <w:rPr>
          <w:rFonts w:ascii="Arial" w:eastAsia="Arial" w:hAnsi="Arial" w:cs="Arial"/>
          <w:i/>
          <w:iCs/>
          <w:color w:val="000000" w:themeColor="text1"/>
          <w:sz w:val="20"/>
          <w:szCs w:val="20"/>
        </w:rPr>
        <w:t>N</w:t>
      </w:r>
      <w:r w:rsidR="00334A2D" w:rsidRPr="008B3232">
        <w:rPr>
          <w:rFonts w:ascii="Arial" w:eastAsia="Arial" w:hAnsi="Arial" w:cs="Arial"/>
          <w:i/>
          <w:iCs/>
          <w:color w:val="000000" w:themeColor="text1"/>
          <w:sz w:val="20"/>
          <w:szCs w:val="20"/>
        </w:rPr>
        <w:t xml:space="preserve">eustále upozorňujeme na nutnost zálohování a lepšího třídění odpadů – zejména těch jednorázových. Z našich dlouhodobých zkušeností opřených o </w:t>
      </w:r>
      <w:r w:rsidR="00E85C5D">
        <w:rPr>
          <w:rFonts w:ascii="Arial" w:eastAsia="Arial" w:hAnsi="Arial" w:cs="Arial"/>
          <w:i/>
          <w:iCs/>
          <w:color w:val="000000" w:themeColor="text1"/>
          <w:sz w:val="20"/>
          <w:szCs w:val="20"/>
        </w:rPr>
        <w:t xml:space="preserve">řadu </w:t>
      </w:r>
      <w:r w:rsidR="00334A2D" w:rsidRPr="008B3232">
        <w:rPr>
          <w:rFonts w:ascii="Arial" w:eastAsia="Arial" w:hAnsi="Arial" w:cs="Arial"/>
          <w:i/>
          <w:iCs/>
          <w:color w:val="000000" w:themeColor="text1"/>
          <w:sz w:val="20"/>
          <w:szCs w:val="20"/>
        </w:rPr>
        <w:t>uspořádaných úklidů v Praze a</w:t>
      </w:r>
      <w:r w:rsidR="003C18A1">
        <w:rPr>
          <w:rFonts w:ascii="Arial" w:eastAsia="Arial" w:hAnsi="Arial" w:cs="Arial"/>
          <w:i/>
          <w:iCs/>
          <w:color w:val="000000" w:themeColor="text1"/>
          <w:sz w:val="20"/>
          <w:szCs w:val="20"/>
        </w:rPr>
        <w:t> </w:t>
      </w:r>
      <w:r w:rsidR="00334A2D" w:rsidRPr="008B3232">
        <w:rPr>
          <w:rFonts w:ascii="Arial" w:eastAsia="Arial" w:hAnsi="Arial" w:cs="Arial"/>
          <w:i/>
          <w:iCs/>
          <w:color w:val="000000" w:themeColor="text1"/>
          <w:sz w:val="20"/>
          <w:szCs w:val="20"/>
        </w:rPr>
        <w:t xml:space="preserve">dalších městech ČR jednoznačně vyplývá, že pohozených </w:t>
      </w:r>
      <w:r w:rsidR="00E85C5D">
        <w:rPr>
          <w:rFonts w:ascii="Arial" w:eastAsia="Arial" w:hAnsi="Arial" w:cs="Arial"/>
          <w:i/>
          <w:iCs/>
          <w:color w:val="000000" w:themeColor="text1"/>
          <w:sz w:val="20"/>
          <w:szCs w:val="20"/>
        </w:rPr>
        <w:t>vratných skleněných</w:t>
      </w:r>
      <w:r w:rsidR="00334A2D" w:rsidRPr="008B3232">
        <w:rPr>
          <w:rFonts w:ascii="Arial" w:eastAsia="Arial" w:hAnsi="Arial" w:cs="Arial"/>
          <w:i/>
          <w:iCs/>
          <w:color w:val="000000" w:themeColor="text1"/>
          <w:sz w:val="20"/>
          <w:szCs w:val="20"/>
        </w:rPr>
        <w:t xml:space="preserve"> lahví </w:t>
      </w:r>
      <w:r w:rsidR="00E85C5D">
        <w:rPr>
          <w:rFonts w:ascii="Arial" w:eastAsia="Arial" w:hAnsi="Arial" w:cs="Arial"/>
          <w:i/>
          <w:iCs/>
          <w:color w:val="000000" w:themeColor="text1"/>
          <w:sz w:val="20"/>
          <w:szCs w:val="20"/>
        </w:rPr>
        <w:t xml:space="preserve">se zálohou </w:t>
      </w:r>
      <w:r w:rsidR="00334A2D" w:rsidRPr="008B3232">
        <w:rPr>
          <w:rFonts w:ascii="Arial" w:eastAsia="Arial" w:hAnsi="Arial" w:cs="Arial"/>
          <w:i/>
          <w:iCs/>
          <w:color w:val="000000" w:themeColor="text1"/>
          <w:sz w:val="20"/>
          <w:szCs w:val="20"/>
        </w:rPr>
        <w:t>nacházíme naprosté minimum. Naopak nápojové obaly, které by zálohované být mohly – plechovk</w:t>
      </w:r>
      <w:r w:rsidR="00E85C5D">
        <w:rPr>
          <w:rFonts w:ascii="Arial" w:eastAsia="Arial" w:hAnsi="Arial" w:cs="Arial"/>
          <w:i/>
          <w:iCs/>
          <w:color w:val="000000" w:themeColor="text1"/>
          <w:sz w:val="20"/>
          <w:szCs w:val="20"/>
        </w:rPr>
        <w:t>y či</w:t>
      </w:r>
      <w:r w:rsidR="00334A2D" w:rsidRPr="008B3232">
        <w:rPr>
          <w:rFonts w:ascii="Arial" w:eastAsia="Arial" w:hAnsi="Arial" w:cs="Arial"/>
          <w:i/>
          <w:iCs/>
          <w:color w:val="000000" w:themeColor="text1"/>
          <w:sz w:val="20"/>
          <w:szCs w:val="20"/>
        </w:rPr>
        <w:t xml:space="preserve"> PET lahve</w:t>
      </w:r>
      <w:r w:rsidR="00E85C5D">
        <w:rPr>
          <w:rFonts w:ascii="Arial" w:eastAsia="Arial" w:hAnsi="Arial" w:cs="Arial"/>
          <w:i/>
          <w:iCs/>
          <w:color w:val="000000" w:themeColor="text1"/>
          <w:sz w:val="20"/>
          <w:szCs w:val="20"/>
        </w:rPr>
        <w:t xml:space="preserve"> </w:t>
      </w:r>
      <w:proofErr w:type="gramStart"/>
      <w:r w:rsidR="00334A2D" w:rsidRPr="008B3232">
        <w:rPr>
          <w:rFonts w:ascii="Arial" w:eastAsia="Arial" w:hAnsi="Arial" w:cs="Arial"/>
          <w:i/>
          <w:iCs/>
          <w:color w:val="000000" w:themeColor="text1"/>
          <w:sz w:val="20"/>
          <w:szCs w:val="20"/>
        </w:rPr>
        <w:t>tvoří</w:t>
      </w:r>
      <w:proofErr w:type="gramEnd"/>
      <w:r w:rsidR="00334A2D" w:rsidRPr="008B3232">
        <w:rPr>
          <w:rFonts w:ascii="Arial" w:eastAsia="Arial" w:hAnsi="Arial" w:cs="Arial"/>
          <w:i/>
          <w:iCs/>
          <w:color w:val="000000" w:themeColor="text1"/>
          <w:sz w:val="20"/>
          <w:szCs w:val="20"/>
        </w:rPr>
        <w:t xml:space="preserve"> ve skladbě sesbíraného odpadu co do množství a zastoupení nejvýznamnější část,“</w:t>
      </w:r>
      <w:r w:rsidR="00334A2D">
        <w:rPr>
          <w:rFonts w:ascii="Arial" w:eastAsia="Arial" w:hAnsi="Arial" w:cs="Arial"/>
          <w:i/>
          <w:color w:val="000000" w:themeColor="text1"/>
          <w:sz w:val="19"/>
          <w:szCs w:val="19"/>
        </w:rPr>
        <w:t xml:space="preserve"> </w:t>
      </w:r>
      <w:r w:rsidR="00334A2D" w:rsidRPr="00613544">
        <w:rPr>
          <w:rFonts w:ascii="Arial" w:hAnsi="Arial" w:cs="Arial"/>
          <w:sz w:val="20"/>
          <w:szCs w:val="20"/>
        </w:rPr>
        <w:t xml:space="preserve">shrnuje svou zkušenost dobrovolník z organizace </w:t>
      </w:r>
      <w:proofErr w:type="spellStart"/>
      <w:r w:rsidR="00334A2D" w:rsidRPr="00613544">
        <w:rPr>
          <w:rFonts w:ascii="Arial" w:hAnsi="Arial" w:cs="Arial"/>
          <w:sz w:val="20"/>
          <w:szCs w:val="20"/>
        </w:rPr>
        <w:t>Trash</w:t>
      </w:r>
      <w:proofErr w:type="spellEnd"/>
      <w:r w:rsidR="00334A2D" w:rsidRPr="00613544">
        <w:rPr>
          <w:rFonts w:ascii="Arial" w:hAnsi="Arial" w:cs="Arial"/>
          <w:sz w:val="20"/>
          <w:szCs w:val="20"/>
        </w:rPr>
        <w:t xml:space="preserve"> </w:t>
      </w:r>
      <w:proofErr w:type="spellStart"/>
      <w:r w:rsidR="00334A2D" w:rsidRPr="00613544">
        <w:rPr>
          <w:rFonts w:ascii="Arial" w:hAnsi="Arial" w:cs="Arial"/>
          <w:sz w:val="20"/>
          <w:szCs w:val="20"/>
        </w:rPr>
        <w:t>Hero</w:t>
      </w:r>
      <w:proofErr w:type="spellEnd"/>
      <w:r w:rsidR="00334A2D" w:rsidRPr="00613544">
        <w:rPr>
          <w:rFonts w:ascii="Arial" w:hAnsi="Arial" w:cs="Arial"/>
          <w:sz w:val="20"/>
          <w:szCs w:val="20"/>
        </w:rPr>
        <w:t xml:space="preserve"> ČR, Karel Švanda.</w:t>
      </w:r>
    </w:p>
    <w:p w14:paraId="64299A29" w14:textId="77777777" w:rsidR="00334A2D" w:rsidRDefault="00334A2D" w:rsidP="00135C8E">
      <w:pPr>
        <w:spacing w:line="276" w:lineRule="auto"/>
        <w:jc w:val="both"/>
        <w:rPr>
          <w:rFonts w:ascii="Arial" w:hAnsi="Arial" w:cs="Arial"/>
          <w:color w:val="000000"/>
          <w:sz w:val="20"/>
          <w:szCs w:val="20"/>
        </w:rPr>
      </w:pPr>
    </w:p>
    <w:p w14:paraId="652FA6A2" w14:textId="64B1C0A3" w:rsidR="00E54BA9" w:rsidRDefault="00E54BA9" w:rsidP="00135C8E">
      <w:pPr>
        <w:spacing w:line="276" w:lineRule="auto"/>
        <w:jc w:val="both"/>
        <w:rPr>
          <w:rFonts w:ascii="Arial" w:hAnsi="Arial" w:cs="Arial"/>
          <w:sz w:val="20"/>
          <w:szCs w:val="20"/>
        </w:rPr>
      </w:pPr>
      <w:r>
        <w:rPr>
          <w:rFonts w:ascii="Arial" w:hAnsi="Arial" w:cs="Arial"/>
          <w:sz w:val="20"/>
          <w:szCs w:val="20"/>
        </w:rPr>
        <w:t>A právě z</w:t>
      </w:r>
      <w:r w:rsidRPr="00933FC6">
        <w:rPr>
          <w:rFonts w:ascii="Arial" w:hAnsi="Arial" w:cs="Arial"/>
          <w:sz w:val="20"/>
          <w:szCs w:val="20"/>
        </w:rPr>
        <w:t>ahraniční zkušenosti potvrzuj</w:t>
      </w:r>
      <w:r>
        <w:rPr>
          <w:rFonts w:ascii="Arial" w:hAnsi="Arial" w:cs="Arial"/>
          <w:sz w:val="20"/>
          <w:szCs w:val="20"/>
        </w:rPr>
        <w:t>e</w:t>
      </w:r>
      <w:r w:rsidRPr="00933FC6">
        <w:rPr>
          <w:rFonts w:ascii="Arial" w:hAnsi="Arial" w:cs="Arial"/>
          <w:sz w:val="20"/>
          <w:szCs w:val="20"/>
        </w:rPr>
        <w:t>, že zálohy pomáhají zatočit s odpadem pohozeným ve volné přírodě</w:t>
      </w:r>
      <w:r>
        <w:rPr>
          <w:rFonts w:ascii="Arial" w:hAnsi="Arial" w:cs="Arial"/>
          <w:sz w:val="20"/>
          <w:szCs w:val="20"/>
        </w:rPr>
        <w:t xml:space="preserve"> a na veřejných prostranstvích měst a obcí</w:t>
      </w:r>
      <w:r w:rsidRPr="00933FC6">
        <w:rPr>
          <w:rFonts w:ascii="Arial" w:hAnsi="Arial" w:cs="Arial"/>
          <w:sz w:val="20"/>
          <w:szCs w:val="20"/>
        </w:rPr>
        <w:t>.</w:t>
      </w:r>
      <w:r>
        <w:rPr>
          <w:rFonts w:ascii="Arial" w:hAnsi="Arial" w:cs="Arial"/>
          <w:sz w:val="20"/>
          <w:szCs w:val="20"/>
        </w:rPr>
        <w:t xml:space="preserve"> Na Slovensku se o tom přesvědčili už během prvního roku fungování zálohového systému na PET lahve a plechovky, kdy odhozené nápojové obaly z veřejných prostranství i přírody téměř zmizely.</w:t>
      </w:r>
    </w:p>
    <w:p w14:paraId="7156F7E5" w14:textId="77777777" w:rsidR="00E4063D" w:rsidRPr="00F40F32" w:rsidRDefault="00E4063D" w:rsidP="00135C8E">
      <w:pPr>
        <w:spacing w:line="276" w:lineRule="auto"/>
        <w:jc w:val="both"/>
        <w:rPr>
          <w:rFonts w:ascii="Arial" w:hAnsi="Arial" w:cs="Arial"/>
          <w:color w:val="000000"/>
          <w:sz w:val="20"/>
          <w:szCs w:val="20"/>
        </w:rPr>
      </w:pPr>
    </w:p>
    <w:p w14:paraId="2B59E03F" w14:textId="77777777" w:rsidR="00DC3098" w:rsidRPr="00F40F32" w:rsidRDefault="00DC3098" w:rsidP="00DC3098">
      <w:pPr>
        <w:spacing w:line="276" w:lineRule="auto"/>
        <w:jc w:val="both"/>
        <w:rPr>
          <w:rFonts w:ascii="Arial" w:hAnsi="Arial" w:cs="Arial"/>
          <w:b/>
          <w:bCs/>
          <w:color w:val="000000"/>
          <w:sz w:val="20"/>
          <w:szCs w:val="20"/>
        </w:rPr>
      </w:pPr>
      <w:r>
        <w:rPr>
          <w:rFonts w:ascii="Arial" w:hAnsi="Arial" w:cs="Arial"/>
          <w:b/>
          <w:bCs/>
          <w:color w:val="000000"/>
          <w:sz w:val="20"/>
          <w:szCs w:val="20"/>
        </w:rPr>
        <w:t>Na Slovensku</w:t>
      </w:r>
      <w:r w:rsidRPr="003E4DE2">
        <w:rPr>
          <w:rFonts w:ascii="Arial" w:hAnsi="Arial" w:cs="Arial"/>
          <w:b/>
          <w:bCs/>
          <w:color w:val="000000"/>
          <w:sz w:val="20"/>
          <w:szCs w:val="20"/>
        </w:rPr>
        <w:t xml:space="preserve"> </w:t>
      </w:r>
      <w:r>
        <w:rPr>
          <w:rFonts w:ascii="Arial" w:hAnsi="Arial" w:cs="Arial"/>
          <w:b/>
          <w:bCs/>
          <w:color w:val="000000"/>
          <w:sz w:val="20"/>
          <w:szCs w:val="20"/>
        </w:rPr>
        <w:t>zálohy vyřešily přetékající kontejnery</w:t>
      </w:r>
    </w:p>
    <w:p w14:paraId="0BF03D0D" w14:textId="77777777" w:rsidR="00E4063D" w:rsidRDefault="00E4063D" w:rsidP="00135C8E">
      <w:pPr>
        <w:spacing w:line="276" w:lineRule="auto"/>
        <w:jc w:val="both"/>
        <w:rPr>
          <w:rFonts w:ascii="Arial" w:hAnsi="Arial" w:cs="Arial"/>
          <w:color w:val="000000"/>
          <w:sz w:val="20"/>
          <w:szCs w:val="20"/>
        </w:rPr>
      </w:pPr>
    </w:p>
    <w:p w14:paraId="5D05DEDD" w14:textId="0C10C23D" w:rsidR="00E919F9" w:rsidRDefault="00E4063D" w:rsidP="00135C8E">
      <w:pPr>
        <w:spacing w:line="276" w:lineRule="auto"/>
        <w:jc w:val="both"/>
        <w:rPr>
          <w:rFonts w:ascii="Arial" w:hAnsi="Arial" w:cs="Arial"/>
          <w:color w:val="000000"/>
          <w:sz w:val="20"/>
          <w:szCs w:val="20"/>
        </w:rPr>
      </w:pPr>
      <w:r w:rsidRPr="00F40F32">
        <w:rPr>
          <w:rFonts w:ascii="Arial" w:hAnsi="Arial" w:cs="Arial"/>
          <w:color w:val="000000"/>
          <w:sz w:val="20"/>
          <w:szCs w:val="20"/>
        </w:rPr>
        <w:t xml:space="preserve">Přeplněné kontejnery na třídění jsou </w:t>
      </w:r>
      <w:r>
        <w:rPr>
          <w:rFonts w:ascii="Arial" w:hAnsi="Arial" w:cs="Arial"/>
          <w:color w:val="000000"/>
          <w:sz w:val="20"/>
          <w:szCs w:val="20"/>
        </w:rPr>
        <w:t xml:space="preserve">podle 8 z 10 Čechů </w:t>
      </w:r>
      <w:r w:rsidRPr="00F40F32">
        <w:rPr>
          <w:rFonts w:ascii="Arial" w:hAnsi="Arial" w:cs="Arial"/>
          <w:color w:val="000000"/>
          <w:sz w:val="20"/>
          <w:szCs w:val="20"/>
        </w:rPr>
        <w:t xml:space="preserve">v tuzemsku </w:t>
      </w:r>
      <w:r>
        <w:rPr>
          <w:rFonts w:ascii="Arial" w:hAnsi="Arial" w:cs="Arial"/>
          <w:color w:val="000000"/>
          <w:sz w:val="20"/>
          <w:szCs w:val="20"/>
        </w:rPr>
        <w:t xml:space="preserve">skutečně </w:t>
      </w:r>
      <w:r w:rsidRPr="00F40F32">
        <w:rPr>
          <w:rFonts w:ascii="Arial" w:hAnsi="Arial" w:cs="Arial"/>
          <w:color w:val="000000"/>
          <w:sz w:val="20"/>
          <w:szCs w:val="20"/>
        </w:rPr>
        <w:t xml:space="preserve">dlouhodobým problémem, na který opakovaně upozorňují. </w:t>
      </w:r>
      <w:r>
        <w:rPr>
          <w:rFonts w:ascii="Arial" w:hAnsi="Arial" w:cs="Arial"/>
          <w:color w:val="000000"/>
          <w:sz w:val="20"/>
          <w:szCs w:val="20"/>
        </w:rPr>
        <w:t xml:space="preserve">Nejvíce </w:t>
      </w:r>
      <w:r w:rsidR="00E549F5">
        <w:rPr>
          <w:rFonts w:ascii="Arial" w:hAnsi="Arial" w:cs="Arial"/>
          <w:color w:val="000000"/>
          <w:sz w:val="20"/>
          <w:szCs w:val="20"/>
        </w:rPr>
        <w:t>to</w:t>
      </w:r>
      <w:r>
        <w:rPr>
          <w:rFonts w:ascii="Arial" w:hAnsi="Arial" w:cs="Arial"/>
          <w:color w:val="000000"/>
          <w:sz w:val="20"/>
          <w:szCs w:val="20"/>
        </w:rPr>
        <w:t xml:space="preserve"> vnímají Pražané (87,6 %) a lidé z Královehradeckého kraje (84,2 %)</w:t>
      </w:r>
      <w:r w:rsidR="00C45F0A">
        <w:rPr>
          <w:rFonts w:ascii="Arial" w:hAnsi="Arial" w:cs="Arial"/>
          <w:color w:val="000000"/>
          <w:sz w:val="20"/>
          <w:szCs w:val="20"/>
        </w:rPr>
        <w:t xml:space="preserve">. Ve všech </w:t>
      </w:r>
      <w:r w:rsidR="00CD2D80">
        <w:rPr>
          <w:rFonts w:ascii="Arial" w:hAnsi="Arial" w:cs="Arial"/>
          <w:color w:val="000000"/>
          <w:sz w:val="20"/>
          <w:szCs w:val="20"/>
        </w:rPr>
        <w:t>krajích</w:t>
      </w:r>
      <w:r w:rsidR="00C45F0A">
        <w:rPr>
          <w:rFonts w:ascii="Arial" w:hAnsi="Arial" w:cs="Arial"/>
          <w:color w:val="000000"/>
          <w:sz w:val="20"/>
          <w:szCs w:val="20"/>
        </w:rPr>
        <w:t xml:space="preserve"> se na </w:t>
      </w:r>
      <w:r w:rsidR="00CD2D80">
        <w:rPr>
          <w:rFonts w:ascii="Arial" w:hAnsi="Arial" w:cs="Arial"/>
          <w:color w:val="000000"/>
          <w:sz w:val="20"/>
          <w:szCs w:val="20"/>
        </w:rPr>
        <w:t xml:space="preserve">tom shodlo přes </w:t>
      </w:r>
      <w:r>
        <w:rPr>
          <w:rFonts w:ascii="Arial" w:hAnsi="Arial" w:cs="Arial"/>
          <w:color w:val="000000"/>
          <w:sz w:val="20"/>
          <w:szCs w:val="20"/>
        </w:rPr>
        <w:t xml:space="preserve">80 % </w:t>
      </w:r>
      <w:r w:rsidR="00E549F5">
        <w:rPr>
          <w:rFonts w:ascii="Arial" w:hAnsi="Arial" w:cs="Arial"/>
          <w:color w:val="000000"/>
          <w:sz w:val="20"/>
          <w:szCs w:val="20"/>
        </w:rPr>
        <w:t>obyvatel</w:t>
      </w:r>
      <w:r>
        <w:rPr>
          <w:rFonts w:ascii="Arial" w:hAnsi="Arial" w:cs="Arial"/>
          <w:color w:val="000000"/>
          <w:sz w:val="20"/>
          <w:szCs w:val="20"/>
        </w:rPr>
        <w:t xml:space="preserve">. </w:t>
      </w:r>
      <w:r w:rsidR="00E549F5">
        <w:rPr>
          <w:rFonts w:ascii="Arial" w:hAnsi="Arial" w:cs="Arial"/>
          <w:color w:val="000000"/>
          <w:sz w:val="20"/>
          <w:szCs w:val="20"/>
        </w:rPr>
        <w:t xml:space="preserve">Nepříjemností spojenou s přetékajícími kontejnery jsou </w:t>
      </w:r>
      <w:r w:rsidR="00E919F9">
        <w:rPr>
          <w:rFonts w:ascii="Arial" w:hAnsi="Arial" w:cs="Arial"/>
          <w:color w:val="000000"/>
          <w:sz w:val="20"/>
          <w:szCs w:val="20"/>
        </w:rPr>
        <w:t>ale i</w:t>
      </w:r>
      <w:r w:rsidR="00E549F5">
        <w:rPr>
          <w:rFonts w:ascii="Arial" w:hAnsi="Arial" w:cs="Arial"/>
          <w:color w:val="000000"/>
          <w:sz w:val="20"/>
          <w:szCs w:val="20"/>
        </w:rPr>
        <w:t xml:space="preserve"> odpadky povalující se kolem nich,</w:t>
      </w:r>
      <w:r w:rsidR="00CD2D80">
        <w:rPr>
          <w:rFonts w:ascii="Arial" w:hAnsi="Arial" w:cs="Arial"/>
          <w:color w:val="000000"/>
          <w:sz w:val="20"/>
          <w:szCs w:val="20"/>
        </w:rPr>
        <w:t xml:space="preserve"> na tom se v průzkumu</w:t>
      </w:r>
      <w:r w:rsidR="00E549F5">
        <w:rPr>
          <w:rFonts w:ascii="Arial" w:hAnsi="Arial" w:cs="Arial"/>
          <w:color w:val="000000"/>
          <w:sz w:val="20"/>
          <w:szCs w:val="20"/>
        </w:rPr>
        <w:t xml:space="preserve"> </w:t>
      </w:r>
      <w:r w:rsidR="00CD2D80">
        <w:rPr>
          <w:rFonts w:ascii="Arial" w:hAnsi="Arial" w:cs="Arial"/>
          <w:color w:val="000000"/>
          <w:sz w:val="20"/>
          <w:szCs w:val="20"/>
        </w:rPr>
        <w:t>shodly</w:t>
      </w:r>
      <w:r w:rsidR="00E549F5">
        <w:rPr>
          <w:rFonts w:ascii="Arial" w:hAnsi="Arial" w:cs="Arial"/>
          <w:color w:val="000000"/>
          <w:sz w:val="20"/>
          <w:szCs w:val="20"/>
        </w:rPr>
        <w:t xml:space="preserve"> téměř tři čtvrtiny české populace. </w:t>
      </w:r>
      <w:r w:rsidRPr="00F40F32">
        <w:rPr>
          <w:rFonts w:ascii="Arial" w:hAnsi="Arial" w:cs="Arial"/>
          <w:color w:val="000000"/>
          <w:sz w:val="20"/>
          <w:szCs w:val="20"/>
        </w:rPr>
        <w:t xml:space="preserve">Aktuálně navrhovaný zálohový systém </w:t>
      </w:r>
      <w:r w:rsidR="00CD2D80">
        <w:rPr>
          <w:rFonts w:ascii="Arial" w:hAnsi="Arial" w:cs="Arial"/>
          <w:color w:val="000000"/>
          <w:sz w:val="20"/>
          <w:szCs w:val="20"/>
        </w:rPr>
        <w:t xml:space="preserve">by přitom </w:t>
      </w:r>
      <w:r w:rsidR="000D51BA">
        <w:rPr>
          <w:rFonts w:ascii="Arial" w:hAnsi="Arial" w:cs="Arial"/>
          <w:color w:val="000000"/>
          <w:sz w:val="20"/>
          <w:szCs w:val="20"/>
        </w:rPr>
        <w:t>prostor v dotčených kontejnerech uvolnil</w:t>
      </w:r>
      <w:r>
        <w:rPr>
          <w:rFonts w:ascii="Arial" w:hAnsi="Arial" w:cs="Arial"/>
          <w:color w:val="000000"/>
          <w:sz w:val="20"/>
          <w:szCs w:val="20"/>
        </w:rPr>
        <w:t>.</w:t>
      </w:r>
    </w:p>
    <w:p w14:paraId="526E713F" w14:textId="77777777" w:rsidR="00E919F9" w:rsidRDefault="00E919F9" w:rsidP="00135C8E">
      <w:pPr>
        <w:spacing w:line="276" w:lineRule="auto"/>
        <w:jc w:val="both"/>
        <w:rPr>
          <w:rFonts w:ascii="Arial" w:hAnsi="Arial" w:cs="Arial"/>
          <w:color w:val="000000"/>
          <w:sz w:val="20"/>
          <w:szCs w:val="20"/>
        </w:rPr>
      </w:pPr>
    </w:p>
    <w:p w14:paraId="3F094447" w14:textId="54CA0C95" w:rsidR="000A7A41" w:rsidRDefault="000A7A41" w:rsidP="00BF74E9">
      <w:pPr>
        <w:spacing w:line="276" w:lineRule="auto"/>
        <w:jc w:val="both"/>
        <w:rPr>
          <w:rFonts w:ascii="Arial" w:hAnsi="Arial" w:cs="Arial"/>
          <w:color w:val="000000"/>
          <w:sz w:val="20"/>
          <w:szCs w:val="20"/>
        </w:rPr>
      </w:pPr>
      <w:r w:rsidRPr="00F40F32">
        <w:rPr>
          <w:rFonts w:ascii="Arial" w:hAnsi="Arial" w:cs="Arial"/>
          <w:color w:val="000000"/>
          <w:sz w:val="20"/>
          <w:szCs w:val="20"/>
        </w:rPr>
        <w:t>Jak výrazný vliv má zavedení zálohové systému na nápojové obaly na dostatečné místo v</w:t>
      </w:r>
      <w:r>
        <w:rPr>
          <w:rFonts w:ascii="Arial" w:hAnsi="Arial" w:cs="Arial"/>
          <w:color w:val="000000"/>
          <w:sz w:val="20"/>
          <w:szCs w:val="20"/>
        </w:rPr>
        <w:t> </w:t>
      </w:r>
      <w:r w:rsidRPr="00F40F32">
        <w:rPr>
          <w:rFonts w:ascii="Arial" w:hAnsi="Arial" w:cs="Arial"/>
          <w:color w:val="000000"/>
          <w:sz w:val="20"/>
          <w:szCs w:val="20"/>
        </w:rPr>
        <w:t>kontejnerech a popelnicích ukazují i data ze Slovenska, kde systém již třetím rokem úspěšně funguje. Podle analýz</w:t>
      </w:r>
      <w:r w:rsidR="000D51BA">
        <w:rPr>
          <w:rFonts w:ascii="Arial" w:hAnsi="Arial" w:cs="Arial"/>
          <w:color w:val="000000"/>
          <w:sz w:val="20"/>
          <w:szCs w:val="20"/>
        </w:rPr>
        <w:t>y</w:t>
      </w:r>
      <w:r>
        <w:rPr>
          <w:rStyle w:val="Znakapoznpodarou"/>
          <w:rFonts w:ascii="Arial" w:hAnsi="Arial" w:cs="Arial"/>
          <w:color w:val="000000"/>
          <w:sz w:val="20"/>
          <w:szCs w:val="20"/>
        </w:rPr>
        <w:footnoteReference w:id="2"/>
      </w:r>
      <w:r>
        <w:rPr>
          <w:rFonts w:ascii="Arial" w:hAnsi="Arial" w:cs="Arial"/>
          <w:color w:val="000000"/>
          <w:sz w:val="20"/>
          <w:szCs w:val="20"/>
        </w:rPr>
        <w:t xml:space="preserve"> společnosti</w:t>
      </w:r>
      <w:r w:rsidRPr="00F40F32">
        <w:rPr>
          <w:rFonts w:ascii="Arial" w:hAnsi="Arial" w:cs="Arial"/>
          <w:color w:val="000000"/>
          <w:sz w:val="20"/>
          <w:szCs w:val="20"/>
        </w:rPr>
        <w:t xml:space="preserve"> NATUR-PACK tvořily před spuštěním zálohování PET lahve v</w:t>
      </w:r>
      <w:r>
        <w:rPr>
          <w:rFonts w:ascii="Arial" w:hAnsi="Arial" w:cs="Arial"/>
          <w:color w:val="000000"/>
          <w:sz w:val="20"/>
          <w:szCs w:val="20"/>
        </w:rPr>
        <w:t> </w:t>
      </w:r>
      <w:r w:rsidRPr="00F40F32">
        <w:rPr>
          <w:rFonts w:ascii="Arial" w:hAnsi="Arial" w:cs="Arial"/>
          <w:color w:val="000000"/>
          <w:sz w:val="20"/>
          <w:szCs w:val="20"/>
        </w:rPr>
        <w:t>kontejnerech v průměru 30,4</w:t>
      </w:r>
      <w:r>
        <w:rPr>
          <w:rFonts w:ascii="Arial" w:hAnsi="Arial" w:cs="Arial"/>
          <w:color w:val="000000"/>
          <w:sz w:val="20"/>
          <w:szCs w:val="20"/>
        </w:rPr>
        <w:t> </w:t>
      </w:r>
      <w:r w:rsidRPr="00F40F32">
        <w:rPr>
          <w:rFonts w:ascii="Arial" w:hAnsi="Arial" w:cs="Arial"/>
          <w:color w:val="000000"/>
          <w:sz w:val="20"/>
          <w:szCs w:val="20"/>
        </w:rPr>
        <w:t>% objemu kontejnerů, v minulém roce už to bylo jen 2,38 % objemu. Celkově tak jde o pokles o</w:t>
      </w:r>
      <w:r>
        <w:rPr>
          <w:rFonts w:ascii="Arial" w:hAnsi="Arial" w:cs="Arial"/>
          <w:color w:val="000000"/>
          <w:sz w:val="20"/>
          <w:szCs w:val="20"/>
        </w:rPr>
        <w:t> </w:t>
      </w:r>
      <w:r w:rsidRPr="00F40F32">
        <w:rPr>
          <w:rFonts w:ascii="Arial" w:hAnsi="Arial" w:cs="Arial"/>
          <w:color w:val="000000"/>
          <w:sz w:val="20"/>
          <w:szCs w:val="20"/>
        </w:rPr>
        <w:t xml:space="preserve">více než 92 %. Největší hodnoty poklesu zaznamenaly analýzy u nápojových plechovek, </w:t>
      </w:r>
      <w:r w:rsidR="00271A68" w:rsidRPr="00271A68">
        <w:rPr>
          <w:rFonts w:ascii="Arial" w:hAnsi="Arial" w:cs="Arial"/>
          <w:color w:val="000000"/>
          <w:sz w:val="20"/>
          <w:szCs w:val="20"/>
        </w:rPr>
        <w:t>kterých z kontejnerů ubylo a do procesu recyklace tak mohlo odejít víc než 97,5 % objemu</w:t>
      </w:r>
      <w:r w:rsidRPr="00F40F32">
        <w:rPr>
          <w:rFonts w:ascii="Arial" w:hAnsi="Arial" w:cs="Arial"/>
          <w:color w:val="000000"/>
          <w:sz w:val="20"/>
          <w:szCs w:val="20"/>
        </w:rPr>
        <w:t>.</w:t>
      </w:r>
    </w:p>
    <w:p w14:paraId="261ACD5E" w14:textId="77777777" w:rsidR="00BF74E9" w:rsidRDefault="00BF74E9" w:rsidP="00BF74E9">
      <w:pPr>
        <w:spacing w:line="276" w:lineRule="auto"/>
        <w:jc w:val="both"/>
        <w:rPr>
          <w:rFonts w:ascii="Arial" w:hAnsi="Arial" w:cs="Arial"/>
          <w:color w:val="000000"/>
          <w:sz w:val="20"/>
          <w:szCs w:val="20"/>
        </w:rPr>
      </w:pPr>
    </w:p>
    <w:p w14:paraId="788506F2" w14:textId="684FD3B7" w:rsidR="00BF74E9" w:rsidRPr="00AF6467" w:rsidRDefault="00BF74E9" w:rsidP="00BF74E9">
      <w:pPr>
        <w:spacing w:line="276" w:lineRule="auto"/>
        <w:jc w:val="both"/>
        <w:rPr>
          <w:rFonts w:ascii="Arial" w:hAnsi="Arial" w:cs="Arial"/>
          <w:b/>
          <w:bCs/>
          <w:color w:val="000000"/>
          <w:sz w:val="20"/>
          <w:szCs w:val="20"/>
        </w:rPr>
      </w:pPr>
      <w:r w:rsidRPr="00AF6467">
        <w:rPr>
          <w:rFonts w:ascii="Arial" w:hAnsi="Arial" w:cs="Arial"/>
          <w:b/>
          <w:bCs/>
          <w:color w:val="000000"/>
          <w:sz w:val="20"/>
          <w:szCs w:val="20"/>
        </w:rPr>
        <w:t xml:space="preserve">Jana Komrsková, náměstkyně primátora hlavního města Prahy </w:t>
      </w:r>
      <w:r>
        <w:rPr>
          <w:rFonts w:ascii="Arial" w:hAnsi="Arial" w:cs="Arial"/>
          <w:b/>
          <w:bCs/>
          <w:color w:val="000000"/>
          <w:sz w:val="20"/>
          <w:szCs w:val="20"/>
        </w:rPr>
        <w:t>pro</w:t>
      </w:r>
      <w:r w:rsidRPr="00AF6467">
        <w:rPr>
          <w:rFonts w:ascii="Arial" w:hAnsi="Arial" w:cs="Arial"/>
          <w:b/>
          <w:bCs/>
          <w:color w:val="000000"/>
          <w:sz w:val="20"/>
          <w:szCs w:val="20"/>
        </w:rPr>
        <w:t xml:space="preserve"> životní prostředí a klima</w:t>
      </w:r>
      <w:r w:rsidR="00457F94">
        <w:rPr>
          <w:rFonts w:ascii="Arial" w:hAnsi="Arial" w:cs="Arial"/>
          <w:b/>
          <w:bCs/>
          <w:color w:val="000000"/>
          <w:sz w:val="20"/>
          <w:szCs w:val="20"/>
        </w:rPr>
        <w:t>tický plán</w:t>
      </w:r>
      <w:r w:rsidRPr="00AF6467">
        <w:rPr>
          <w:rFonts w:ascii="Arial" w:hAnsi="Arial" w:cs="Arial"/>
          <w:b/>
          <w:bCs/>
          <w:color w:val="000000"/>
          <w:sz w:val="20"/>
          <w:szCs w:val="20"/>
        </w:rPr>
        <w:t xml:space="preserve"> </w:t>
      </w:r>
    </w:p>
    <w:p w14:paraId="1E8D01F6" w14:textId="6BD70948" w:rsidR="00457F94" w:rsidRPr="00457F94" w:rsidRDefault="00457F94" w:rsidP="00457F94">
      <w:pPr>
        <w:spacing w:line="276" w:lineRule="auto"/>
        <w:jc w:val="both"/>
        <w:rPr>
          <w:rFonts w:ascii="Arial" w:hAnsi="Arial" w:cs="Arial"/>
          <w:i/>
          <w:iCs/>
          <w:color w:val="000000"/>
          <w:sz w:val="20"/>
          <w:szCs w:val="20"/>
        </w:rPr>
      </w:pPr>
      <w:r>
        <w:rPr>
          <w:rFonts w:ascii="Arial" w:hAnsi="Arial" w:cs="Arial"/>
          <w:i/>
          <w:iCs/>
          <w:color w:val="000000"/>
          <w:sz w:val="20"/>
          <w:szCs w:val="20"/>
        </w:rPr>
        <w:t>„</w:t>
      </w:r>
      <w:r w:rsidRPr="00457F94">
        <w:rPr>
          <w:rFonts w:ascii="Arial" w:hAnsi="Arial" w:cs="Arial"/>
          <w:i/>
          <w:iCs/>
          <w:color w:val="000000"/>
          <w:sz w:val="20"/>
          <w:szCs w:val="20"/>
        </w:rPr>
        <w:t xml:space="preserve">Výsledky průzkumu mě samozřejmě nepřekvapují, sama bych neodpověděla jinak. Mám za to, že bez zavedení systému zálohování se zlepšení problematiky </w:t>
      </w:r>
      <w:proofErr w:type="spellStart"/>
      <w:r w:rsidRPr="00457F94">
        <w:rPr>
          <w:rFonts w:ascii="Arial" w:hAnsi="Arial" w:cs="Arial"/>
          <w:i/>
          <w:iCs/>
          <w:color w:val="000000"/>
          <w:sz w:val="20"/>
          <w:szCs w:val="20"/>
        </w:rPr>
        <w:t>litteringu</w:t>
      </w:r>
      <w:proofErr w:type="spellEnd"/>
      <w:r w:rsidRPr="00457F94">
        <w:rPr>
          <w:rFonts w:ascii="Arial" w:hAnsi="Arial" w:cs="Arial"/>
          <w:i/>
          <w:iCs/>
          <w:color w:val="000000"/>
          <w:sz w:val="20"/>
          <w:szCs w:val="20"/>
        </w:rPr>
        <w:t xml:space="preserve"> nedočkáme. Praha proto podporuje chystanou novelu zákona. Zálohování nápojových obalů přinese Pražanům nejen čistější veřejná prostranství, zároveň také </w:t>
      </w:r>
      <w:proofErr w:type="gramStart"/>
      <w:r w:rsidRPr="00457F94">
        <w:rPr>
          <w:rFonts w:ascii="Arial" w:hAnsi="Arial" w:cs="Arial"/>
          <w:i/>
          <w:iCs/>
          <w:color w:val="000000"/>
          <w:sz w:val="20"/>
          <w:szCs w:val="20"/>
        </w:rPr>
        <w:t>ušetří</w:t>
      </w:r>
      <w:proofErr w:type="gramEnd"/>
      <w:r w:rsidRPr="00457F94">
        <w:rPr>
          <w:rFonts w:ascii="Arial" w:hAnsi="Arial" w:cs="Arial"/>
          <w:i/>
          <w:iCs/>
          <w:color w:val="000000"/>
          <w:sz w:val="20"/>
          <w:szCs w:val="20"/>
        </w:rPr>
        <w:t xml:space="preserve"> jejich veřejné peníze. Pomůže omezit růst nákladů spojených se svozem odpadu a jeho úklidem. Navíc se po zálohování k příjmu města za separaci obalů přidá ještě částka za nevybrané zálohy. Uvolnění části kapacity žlutých nádob na plast a tetrapak zabrání jejich přeplnění a následnému nepořádku okolo. Slovensku se po dvou letech fungování zálohového systému </w:t>
      </w:r>
      <w:proofErr w:type="gramStart"/>
      <w:r w:rsidRPr="00457F94">
        <w:rPr>
          <w:rFonts w:ascii="Arial" w:hAnsi="Arial" w:cs="Arial"/>
          <w:i/>
          <w:iCs/>
          <w:color w:val="000000"/>
          <w:sz w:val="20"/>
          <w:szCs w:val="20"/>
        </w:rPr>
        <w:t>daří</w:t>
      </w:r>
      <w:proofErr w:type="gramEnd"/>
      <w:r w:rsidRPr="00457F94">
        <w:rPr>
          <w:rFonts w:ascii="Arial" w:hAnsi="Arial" w:cs="Arial"/>
          <w:i/>
          <w:iCs/>
          <w:color w:val="000000"/>
          <w:sz w:val="20"/>
          <w:szCs w:val="20"/>
        </w:rPr>
        <w:t xml:space="preserve"> zpětně vybírat více než 90 % PET a hliníku udaného na trh. Vybraný PET je navíc natolik čistý, že je možné ho znovu použít jako recyklát vhodný pro styk s potravinami. Celkem zálohuje 16 evropských zemí a pokud mezi nimi nechceme zůstat doslova ostrůvkem odpadků, měli bychom se přidat co nejdříve</w:t>
      </w:r>
      <w:r>
        <w:rPr>
          <w:rFonts w:ascii="Arial" w:hAnsi="Arial" w:cs="Arial"/>
          <w:i/>
          <w:iCs/>
          <w:color w:val="000000"/>
          <w:sz w:val="20"/>
          <w:szCs w:val="20"/>
        </w:rPr>
        <w:t>.</w:t>
      </w:r>
      <w:r w:rsidRPr="00457F94">
        <w:rPr>
          <w:rFonts w:ascii="Arial" w:hAnsi="Arial" w:cs="Arial"/>
          <w:i/>
          <w:iCs/>
          <w:color w:val="000000"/>
          <w:sz w:val="20"/>
          <w:szCs w:val="20"/>
        </w:rPr>
        <w:t xml:space="preserve">” </w:t>
      </w:r>
    </w:p>
    <w:p w14:paraId="0EE17E32" w14:textId="77777777" w:rsidR="00AF6467" w:rsidRDefault="00AF6467" w:rsidP="00BF74E9">
      <w:pPr>
        <w:spacing w:line="276" w:lineRule="auto"/>
        <w:jc w:val="both"/>
        <w:rPr>
          <w:rFonts w:ascii="Arial" w:hAnsi="Arial" w:cs="Arial"/>
          <w:b/>
          <w:bCs/>
          <w:color w:val="000000"/>
          <w:sz w:val="20"/>
          <w:szCs w:val="20"/>
        </w:rPr>
      </w:pPr>
    </w:p>
    <w:p w14:paraId="39B95A17" w14:textId="525CC250" w:rsidR="00553D87" w:rsidRPr="00553D87" w:rsidRDefault="00553D87" w:rsidP="00BF74E9">
      <w:pPr>
        <w:spacing w:line="276" w:lineRule="auto"/>
        <w:jc w:val="both"/>
        <w:rPr>
          <w:rFonts w:ascii="Arial" w:hAnsi="Arial" w:cs="Arial"/>
          <w:b/>
          <w:bCs/>
          <w:color w:val="000000"/>
          <w:sz w:val="20"/>
          <w:szCs w:val="20"/>
        </w:rPr>
      </w:pPr>
      <w:r w:rsidRPr="00553D87">
        <w:rPr>
          <w:rFonts w:ascii="Arial" w:hAnsi="Arial" w:cs="Arial"/>
          <w:b/>
          <w:bCs/>
          <w:color w:val="000000"/>
          <w:sz w:val="20"/>
          <w:szCs w:val="20"/>
        </w:rPr>
        <w:t xml:space="preserve">David Šimek, starosta </w:t>
      </w:r>
      <w:r w:rsidR="003C0BEB">
        <w:rPr>
          <w:rFonts w:ascii="Arial" w:hAnsi="Arial" w:cs="Arial"/>
          <w:b/>
          <w:bCs/>
          <w:color w:val="000000"/>
          <w:sz w:val="20"/>
          <w:szCs w:val="20"/>
        </w:rPr>
        <w:t xml:space="preserve">města </w:t>
      </w:r>
      <w:r w:rsidRPr="00553D87">
        <w:rPr>
          <w:rFonts w:ascii="Arial" w:hAnsi="Arial" w:cs="Arial"/>
          <w:b/>
          <w:bCs/>
          <w:color w:val="000000"/>
          <w:sz w:val="20"/>
          <w:szCs w:val="20"/>
        </w:rPr>
        <w:t xml:space="preserve">Svitavy a poslanec </w:t>
      </w:r>
      <w:r w:rsidR="003C0BEB">
        <w:rPr>
          <w:rFonts w:ascii="Arial" w:hAnsi="Arial" w:cs="Arial"/>
          <w:b/>
          <w:bCs/>
          <w:color w:val="000000"/>
          <w:sz w:val="20"/>
          <w:szCs w:val="20"/>
        </w:rPr>
        <w:t>Poslanecké sněmovny PČR</w:t>
      </w:r>
    </w:p>
    <w:p w14:paraId="1E5CC306" w14:textId="666B6C4B" w:rsidR="00AF6467" w:rsidRDefault="00553D87" w:rsidP="00BF74E9">
      <w:pPr>
        <w:spacing w:line="276" w:lineRule="auto"/>
        <w:jc w:val="both"/>
        <w:rPr>
          <w:rFonts w:ascii="Arial" w:hAnsi="Arial" w:cs="Arial"/>
          <w:color w:val="000000"/>
          <w:sz w:val="20"/>
          <w:szCs w:val="20"/>
        </w:rPr>
      </w:pPr>
      <w:r>
        <w:rPr>
          <w:rFonts w:ascii="Arial" w:hAnsi="Arial" w:cs="Arial"/>
          <w:color w:val="000000"/>
          <w:sz w:val="20"/>
          <w:szCs w:val="20"/>
        </w:rPr>
        <w:t>„</w:t>
      </w:r>
      <w:r w:rsidRPr="00431A5E">
        <w:rPr>
          <w:rFonts w:ascii="Arial" w:hAnsi="Arial" w:cs="Arial"/>
          <w:i/>
          <w:iCs/>
          <w:color w:val="000000"/>
          <w:sz w:val="20"/>
          <w:szCs w:val="20"/>
        </w:rPr>
        <w:t xml:space="preserve">Zavedení </w:t>
      </w:r>
      <w:r w:rsidR="00431A5E" w:rsidRPr="00431A5E">
        <w:rPr>
          <w:rFonts w:ascii="Arial" w:hAnsi="Arial" w:cs="Arial"/>
          <w:i/>
          <w:iCs/>
          <w:color w:val="000000"/>
          <w:sz w:val="20"/>
          <w:szCs w:val="20"/>
        </w:rPr>
        <w:t xml:space="preserve">systému </w:t>
      </w:r>
      <w:r w:rsidRPr="00431A5E">
        <w:rPr>
          <w:rFonts w:ascii="Arial" w:hAnsi="Arial" w:cs="Arial"/>
          <w:i/>
          <w:iCs/>
          <w:color w:val="000000"/>
          <w:sz w:val="20"/>
          <w:szCs w:val="20"/>
        </w:rPr>
        <w:t>záloh</w:t>
      </w:r>
      <w:r w:rsidR="00431A5E" w:rsidRPr="00431A5E">
        <w:rPr>
          <w:rFonts w:ascii="Arial" w:hAnsi="Arial" w:cs="Arial"/>
          <w:i/>
          <w:iCs/>
          <w:color w:val="000000"/>
          <w:sz w:val="20"/>
          <w:szCs w:val="20"/>
        </w:rPr>
        <w:t xml:space="preserve"> na </w:t>
      </w:r>
      <w:r w:rsidRPr="00431A5E">
        <w:rPr>
          <w:rFonts w:ascii="Arial" w:hAnsi="Arial" w:cs="Arial"/>
          <w:i/>
          <w:iCs/>
          <w:color w:val="000000"/>
          <w:sz w:val="20"/>
          <w:szCs w:val="20"/>
        </w:rPr>
        <w:t xml:space="preserve">PET lahví a plechovek podporuji, ačkoli by se mohlo zdát, že jako starosta města bych měl stát na druhé břehu. </w:t>
      </w:r>
      <w:r w:rsidR="001202EC" w:rsidRPr="00431A5E">
        <w:rPr>
          <w:rFonts w:ascii="Arial" w:hAnsi="Arial" w:cs="Arial"/>
          <w:i/>
          <w:iCs/>
          <w:color w:val="000000"/>
          <w:sz w:val="20"/>
          <w:szCs w:val="20"/>
        </w:rPr>
        <w:t>Stále vnímám to, že zde ve sněmovně zastupuji občany, kteří</w:t>
      </w:r>
      <w:r w:rsidR="00431A5E" w:rsidRPr="00431A5E">
        <w:rPr>
          <w:rFonts w:ascii="Arial" w:hAnsi="Arial" w:cs="Arial"/>
          <w:i/>
          <w:iCs/>
          <w:color w:val="000000"/>
          <w:sz w:val="20"/>
          <w:szCs w:val="20"/>
        </w:rPr>
        <w:t xml:space="preserve"> zavedení zálohování jednoznačně podporují. A také si uvědomuji, že stát nastavil svoj</w:t>
      </w:r>
      <w:r w:rsidR="00431A5E">
        <w:rPr>
          <w:rFonts w:ascii="Arial" w:hAnsi="Arial" w:cs="Arial"/>
          <w:i/>
          <w:iCs/>
          <w:color w:val="000000"/>
          <w:sz w:val="20"/>
          <w:szCs w:val="20"/>
        </w:rPr>
        <w:t>í</w:t>
      </w:r>
      <w:r w:rsidR="00431A5E" w:rsidRPr="00431A5E">
        <w:rPr>
          <w:rFonts w:ascii="Arial" w:hAnsi="Arial" w:cs="Arial"/>
          <w:i/>
          <w:iCs/>
          <w:color w:val="000000"/>
          <w:sz w:val="20"/>
          <w:szCs w:val="20"/>
        </w:rPr>
        <w:t xml:space="preserve"> legislativou finanční kompenzace, které pomohou do systému měst a obcí peníze z </w:t>
      </w:r>
      <w:proofErr w:type="spellStart"/>
      <w:r w:rsidR="00431A5E" w:rsidRPr="00431A5E">
        <w:rPr>
          <w:rFonts w:ascii="Arial" w:hAnsi="Arial" w:cs="Arial"/>
          <w:i/>
          <w:iCs/>
          <w:color w:val="000000"/>
          <w:sz w:val="20"/>
          <w:szCs w:val="20"/>
        </w:rPr>
        <w:t>litteringu</w:t>
      </w:r>
      <w:proofErr w:type="spellEnd"/>
      <w:r w:rsidR="00431A5E" w:rsidRPr="00431A5E">
        <w:rPr>
          <w:rFonts w:ascii="Arial" w:hAnsi="Arial" w:cs="Arial"/>
          <w:i/>
          <w:iCs/>
          <w:color w:val="000000"/>
          <w:sz w:val="20"/>
          <w:szCs w:val="20"/>
        </w:rPr>
        <w:t xml:space="preserve"> navrátit zpět</w:t>
      </w:r>
      <w:r w:rsidR="00431A5E">
        <w:rPr>
          <w:rFonts w:ascii="Arial" w:hAnsi="Arial" w:cs="Arial"/>
          <w:color w:val="000000"/>
          <w:sz w:val="20"/>
          <w:szCs w:val="20"/>
        </w:rPr>
        <w:t xml:space="preserve">.“ </w:t>
      </w:r>
    </w:p>
    <w:p w14:paraId="354BCFCC" w14:textId="77777777" w:rsidR="001007AC" w:rsidRDefault="001007AC" w:rsidP="00BF74E9">
      <w:pPr>
        <w:spacing w:line="276" w:lineRule="auto"/>
        <w:jc w:val="both"/>
        <w:rPr>
          <w:rFonts w:ascii="Arial" w:hAnsi="Arial" w:cs="Arial"/>
          <w:color w:val="000000"/>
          <w:sz w:val="20"/>
          <w:szCs w:val="20"/>
        </w:rPr>
      </w:pPr>
    </w:p>
    <w:p w14:paraId="05E9430A" w14:textId="77777777" w:rsidR="001007AC" w:rsidRPr="00052C56" w:rsidRDefault="001007AC" w:rsidP="001007AC">
      <w:pPr>
        <w:spacing w:line="276" w:lineRule="auto"/>
        <w:jc w:val="both"/>
        <w:rPr>
          <w:rFonts w:ascii="Arial" w:hAnsi="Arial" w:cs="Arial"/>
          <w:b/>
          <w:bCs/>
          <w:color w:val="000000"/>
          <w:sz w:val="20"/>
          <w:szCs w:val="20"/>
        </w:rPr>
      </w:pPr>
      <w:r w:rsidRPr="00E6080E">
        <w:rPr>
          <w:rFonts w:ascii="Arial" w:hAnsi="Arial" w:cs="Arial"/>
          <w:b/>
          <w:bCs/>
          <w:color w:val="000000"/>
          <w:sz w:val="20"/>
          <w:szCs w:val="20"/>
        </w:rPr>
        <w:t xml:space="preserve">Karel </w:t>
      </w:r>
      <w:proofErr w:type="spellStart"/>
      <w:r w:rsidRPr="00E6080E">
        <w:rPr>
          <w:rFonts w:ascii="Arial" w:hAnsi="Arial" w:cs="Arial"/>
          <w:b/>
          <w:bCs/>
          <w:color w:val="000000"/>
          <w:sz w:val="20"/>
          <w:szCs w:val="20"/>
        </w:rPr>
        <w:t>Ferschmann</w:t>
      </w:r>
      <w:proofErr w:type="spellEnd"/>
      <w:r w:rsidRPr="00E6080E">
        <w:rPr>
          <w:rFonts w:ascii="Arial" w:hAnsi="Arial" w:cs="Arial"/>
          <w:b/>
          <w:bCs/>
          <w:color w:val="000000"/>
          <w:sz w:val="20"/>
          <w:szCs w:val="20"/>
        </w:rPr>
        <w:t xml:space="preserve">, starosta </w:t>
      </w:r>
      <w:r>
        <w:rPr>
          <w:rFonts w:ascii="Arial" w:hAnsi="Arial" w:cs="Arial"/>
          <w:b/>
          <w:bCs/>
          <w:color w:val="000000"/>
          <w:sz w:val="20"/>
          <w:szCs w:val="20"/>
        </w:rPr>
        <w:t xml:space="preserve">města </w:t>
      </w:r>
      <w:r w:rsidRPr="00E6080E">
        <w:rPr>
          <w:rFonts w:ascii="Arial" w:hAnsi="Arial" w:cs="Arial"/>
          <w:b/>
          <w:bCs/>
          <w:color w:val="000000"/>
          <w:sz w:val="20"/>
          <w:szCs w:val="20"/>
        </w:rPr>
        <w:t>Němčovic</w:t>
      </w:r>
      <w:r>
        <w:rPr>
          <w:rFonts w:ascii="Arial" w:hAnsi="Arial" w:cs="Arial"/>
          <w:b/>
          <w:bCs/>
          <w:color w:val="000000"/>
          <w:sz w:val="20"/>
          <w:szCs w:val="20"/>
        </w:rPr>
        <w:t>e</w:t>
      </w:r>
    </w:p>
    <w:p w14:paraId="47AEFFA1" w14:textId="20B74357" w:rsidR="00AF6467" w:rsidRPr="001007AC" w:rsidRDefault="001007AC" w:rsidP="001007AC">
      <w:pPr>
        <w:spacing w:after="300" w:line="276" w:lineRule="auto"/>
        <w:rPr>
          <w:rFonts w:ascii="Arial" w:hAnsi="Arial" w:cs="Arial"/>
          <w:i/>
          <w:iCs/>
          <w:color w:val="000000"/>
          <w:sz w:val="20"/>
          <w:szCs w:val="20"/>
        </w:rPr>
      </w:pPr>
      <w:r>
        <w:rPr>
          <w:rFonts w:ascii="Arial" w:hAnsi="Arial" w:cs="Arial"/>
          <w:i/>
          <w:iCs/>
          <w:color w:val="000000"/>
          <w:sz w:val="20"/>
          <w:szCs w:val="20"/>
        </w:rPr>
        <w:t>„P</w:t>
      </w:r>
      <w:r w:rsidRPr="00E6080E">
        <w:rPr>
          <w:rFonts w:ascii="Arial" w:hAnsi="Arial" w:cs="Arial"/>
          <w:i/>
          <w:iCs/>
          <w:color w:val="000000"/>
          <w:sz w:val="20"/>
          <w:szCs w:val="20"/>
        </w:rPr>
        <w:t>lošné a povinné zavedení vratných záloh na PET lahve a plechovek</w:t>
      </w:r>
      <w:r>
        <w:rPr>
          <w:rFonts w:ascii="Arial" w:hAnsi="Arial" w:cs="Arial"/>
          <w:i/>
          <w:iCs/>
          <w:color w:val="000000"/>
          <w:sz w:val="20"/>
          <w:szCs w:val="20"/>
        </w:rPr>
        <w:t xml:space="preserve"> potřebujeme, protože současný </w:t>
      </w:r>
      <w:r w:rsidRPr="00E6080E">
        <w:rPr>
          <w:rFonts w:ascii="Arial" w:hAnsi="Arial" w:cs="Arial"/>
          <w:i/>
          <w:iCs/>
          <w:color w:val="000000"/>
          <w:sz w:val="20"/>
          <w:szCs w:val="20"/>
        </w:rPr>
        <w:t xml:space="preserve">dobrovolný systém nefunguje a cíle stanovené EU nejsme tímto způsobem schopni do budoucna splnit. Plastové lahve a nápojové plechovky </w:t>
      </w:r>
      <w:proofErr w:type="gramStart"/>
      <w:r w:rsidRPr="00E6080E">
        <w:rPr>
          <w:rFonts w:ascii="Arial" w:hAnsi="Arial" w:cs="Arial"/>
          <w:i/>
          <w:iCs/>
          <w:color w:val="000000"/>
          <w:sz w:val="20"/>
          <w:szCs w:val="20"/>
        </w:rPr>
        <w:t>končí</w:t>
      </w:r>
      <w:proofErr w:type="gramEnd"/>
      <w:r w:rsidRPr="00E6080E">
        <w:rPr>
          <w:rFonts w:ascii="Arial" w:hAnsi="Arial" w:cs="Arial"/>
          <w:i/>
          <w:iCs/>
          <w:color w:val="000000"/>
          <w:sz w:val="20"/>
          <w:szCs w:val="20"/>
        </w:rPr>
        <w:t xml:space="preserve"> často v popelnicích se smíšeným odpadem, na skládkách nebo v přírodě například v silničních příkopech</w:t>
      </w:r>
      <w:r>
        <w:rPr>
          <w:rFonts w:ascii="Arial" w:hAnsi="Arial" w:cs="Arial"/>
          <w:i/>
          <w:iCs/>
          <w:color w:val="000000"/>
          <w:sz w:val="20"/>
          <w:szCs w:val="20"/>
        </w:rPr>
        <w:t xml:space="preserve"> a v tom by zálohování významně pomohlo</w:t>
      </w:r>
      <w:r w:rsidRPr="00E6080E">
        <w:rPr>
          <w:rFonts w:ascii="Arial" w:hAnsi="Arial" w:cs="Arial"/>
          <w:i/>
          <w:iCs/>
          <w:color w:val="000000"/>
          <w:sz w:val="20"/>
          <w:szCs w:val="20"/>
        </w:rPr>
        <w:t>.</w:t>
      </w:r>
      <w:r>
        <w:rPr>
          <w:rFonts w:ascii="Arial" w:hAnsi="Arial" w:cs="Arial"/>
          <w:i/>
          <w:iCs/>
          <w:color w:val="000000"/>
          <w:sz w:val="20"/>
          <w:szCs w:val="20"/>
        </w:rPr>
        <w:t xml:space="preserve"> A p</w:t>
      </w:r>
      <w:r w:rsidRPr="00E6080E">
        <w:rPr>
          <w:rFonts w:ascii="Arial" w:hAnsi="Arial" w:cs="Arial"/>
          <w:i/>
          <w:iCs/>
          <w:color w:val="000000"/>
          <w:sz w:val="20"/>
          <w:szCs w:val="20"/>
        </w:rPr>
        <w:t xml:space="preserve">okud by se vykupovaly PET lahve zpět, lidé kvůli tomu určitě třídit nepřestanou. Naopak podle průzkumů, které máme, je většina občanů pro zavedení plošného zálohování. Pro obce by mohl mít zálohový systém ekonomicky pozitivní význam, protože se </w:t>
      </w:r>
      <w:proofErr w:type="gramStart"/>
      <w:r w:rsidRPr="00E6080E">
        <w:rPr>
          <w:rFonts w:ascii="Arial" w:hAnsi="Arial" w:cs="Arial"/>
          <w:i/>
          <w:iCs/>
          <w:color w:val="000000"/>
          <w:sz w:val="20"/>
          <w:szCs w:val="20"/>
        </w:rPr>
        <w:t>sníží</w:t>
      </w:r>
      <w:proofErr w:type="gramEnd"/>
      <w:r w:rsidR="00DC3098">
        <w:rPr>
          <w:rFonts w:ascii="Arial" w:hAnsi="Arial" w:cs="Arial"/>
          <w:i/>
          <w:iCs/>
          <w:color w:val="000000"/>
          <w:sz w:val="20"/>
          <w:szCs w:val="20"/>
        </w:rPr>
        <w:t xml:space="preserve"> </w:t>
      </w:r>
      <w:r w:rsidRPr="00E6080E">
        <w:rPr>
          <w:rFonts w:ascii="Arial" w:hAnsi="Arial" w:cs="Arial"/>
          <w:i/>
          <w:iCs/>
          <w:color w:val="000000"/>
          <w:sz w:val="20"/>
          <w:szCs w:val="20"/>
        </w:rPr>
        <w:t>výdaje na svoz žlutých kontejnerů. Já tipuji možná až o polovinu. Odpadový rozpočet obcí totiž nejvíc zatěžuje úhrada za služby a dopravu svozovým firmám.</w:t>
      </w:r>
      <w:r>
        <w:rPr>
          <w:rFonts w:ascii="Arial" w:hAnsi="Arial" w:cs="Arial"/>
          <w:i/>
          <w:iCs/>
          <w:color w:val="000000"/>
          <w:sz w:val="20"/>
          <w:szCs w:val="20"/>
        </w:rPr>
        <w:t>“</w:t>
      </w:r>
    </w:p>
    <w:p w14:paraId="20E23863" w14:textId="3E97F583" w:rsidR="00540D0D" w:rsidRPr="00BA328B" w:rsidRDefault="00540D0D" w:rsidP="00BF74E9">
      <w:pPr>
        <w:spacing w:line="276" w:lineRule="auto"/>
        <w:jc w:val="both"/>
        <w:rPr>
          <w:rFonts w:ascii="Arial" w:hAnsi="Arial" w:cs="Arial"/>
          <w:b/>
          <w:bCs/>
          <w:color w:val="000000"/>
          <w:sz w:val="20"/>
          <w:szCs w:val="20"/>
        </w:rPr>
      </w:pPr>
      <w:r w:rsidRPr="00BA328B">
        <w:rPr>
          <w:rFonts w:ascii="Arial" w:hAnsi="Arial" w:cs="Arial"/>
          <w:b/>
          <w:bCs/>
          <w:color w:val="000000"/>
          <w:sz w:val="20"/>
          <w:szCs w:val="20"/>
        </w:rPr>
        <w:t xml:space="preserve">Filip Smola, starosta </w:t>
      </w:r>
      <w:r w:rsidR="003C0BEB">
        <w:rPr>
          <w:rFonts w:ascii="Arial" w:hAnsi="Arial" w:cs="Arial"/>
          <w:b/>
          <w:bCs/>
          <w:color w:val="000000"/>
          <w:sz w:val="20"/>
          <w:szCs w:val="20"/>
        </w:rPr>
        <w:t xml:space="preserve">města </w:t>
      </w:r>
      <w:r w:rsidRPr="00BA328B">
        <w:rPr>
          <w:rFonts w:ascii="Arial" w:hAnsi="Arial" w:cs="Arial"/>
          <w:b/>
          <w:bCs/>
          <w:color w:val="000000"/>
          <w:sz w:val="20"/>
          <w:szCs w:val="20"/>
        </w:rPr>
        <w:t>Železné Rudy</w:t>
      </w:r>
    </w:p>
    <w:p w14:paraId="34C502E2" w14:textId="38B52B2D" w:rsidR="00BF74E9" w:rsidRDefault="0066494A" w:rsidP="00052C56">
      <w:pPr>
        <w:spacing w:line="276" w:lineRule="auto"/>
        <w:jc w:val="both"/>
        <w:rPr>
          <w:rFonts w:ascii="Arial" w:hAnsi="Arial" w:cs="Arial"/>
          <w:i/>
          <w:iCs/>
          <w:color w:val="000000"/>
          <w:sz w:val="20"/>
          <w:szCs w:val="20"/>
        </w:rPr>
      </w:pPr>
      <w:r w:rsidRPr="0066494A">
        <w:rPr>
          <w:rFonts w:ascii="Arial" w:hAnsi="Arial" w:cs="Arial"/>
          <w:i/>
          <w:iCs/>
          <w:color w:val="000000"/>
          <w:sz w:val="20"/>
          <w:szCs w:val="20"/>
        </w:rPr>
        <w:t xml:space="preserve">„Štve mě, když jdu třeba na Černé jezero a vidím u cesty PET lahve. Věřím, že kdyby byla lahev za čtyři koruny, tak je to pro lidi dostatečně motivující, aby si ji odnesli domů a následně vrátili. Anebo to pak vysbírá někdo, kdo si tím přivydělá. Stejně jako vracíme skleněné lahve od piva nebo od </w:t>
      </w:r>
      <w:proofErr w:type="spellStart"/>
      <w:r w:rsidRPr="0066494A">
        <w:rPr>
          <w:rFonts w:ascii="Arial" w:hAnsi="Arial" w:cs="Arial"/>
          <w:i/>
          <w:iCs/>
          <w:color w:val="000000"/>
          <w:sz w:val="20"/>
          <w:szCs w:val="20"/>
        </w:rPr>
        <w:t>Mattonky</w:t>
      </w:r>
      <w:proofErr w:type="spellEnd"/>
      <w:r w:rsidRPr="0066494A">
        <w:rPr>
          <w:rFonts w:ascii="Arial" w:hAnsi="Arial" w:cs="Arial"/>
          <w:i/>
          <w:iCs/>
          <w:color w:val="000000"/>
          <w:sz w:val="20"/>
          <w:szCs w:val="20"/>
        </w:rPr>
        <w:t>, tak úplně stejně by šlo vyřešit i tohle. Vedle v Německu systém zálohování PET lahví i plechovek funguje už léta. Často tam také nakupuji a sám doma mám jeden koš na vratné plastové lahve a plechovky, které v Německu vracím. U našich sousedů přes hranici je vidět, že vratných plastů mají v přírodě určitě méně. Za plechovku nebo PET lahev dostanou lidé v Německu 25 centů.“</w:t>
      </w:r>
    </w:p>
    <w:p w14:paraId="3D66F77A" w14:textId="77777777" w:rsidR="0066494A" w:rsidRDefault="0066494A" w:rsidP="00052C56">
      <w:pPr>
        <w:spacing w:line="276" w:lineRule="auto"/>
        <w:jc w:val="both"/>
        <w:rPr>
          <w:rFonts w:ascii="Arial" w:hAnsi="Arial" w:cs="Arial"/>
          <w:color w:val="000000"/>
          <w:sz w:val="20"/>
          <w:szCs w:val="20"/>
        </w:rPr>
      </w:pPr>
    </w:p>
    <w:p w14:paraId="31EE25D4" w14:textId="77777777" w:rsidR="00540D0D" w:rsidRDefault="00540D0D" w:rsidP="00135C8E">
      <w:pPr>
        <w:spacing w:line="276" w:lineRule="auto"/>
        <w:jc w:val="both"/>
        <w:rPr>
          <w:rFonts w:ascii="Arial" w:hAnsi="Arial" w:cs="Arial"/>
          <w:color w:val="000000"/>
          <w:sz w:val="20"/>
          <w:szCs w:val="20"/>
        </w:rPr>
      </w:pPr>
    </w:p>
    <w:p w14:paraId="22747C12" w14:textId="77777777" w:rsidR="00B221AB" w:rsidRDefault="00B221AB" w:rsidP="00135C8E">
      <w:pPr>
        <w:spacing w:line="276" w:lineRule="auto"/>
        <w:jc w:val="both"/>
        <w:rPr>
          <w:rFonts w:ascii="Arial" w:hAnsi="Arial" w:cs="Arial"/>
          <w:color w:val="000000"/>
          <w:sz w:val="20"/>
          <w:szCs w:val="20"/>
        </w:rPr>
      </w:pPr>
    </w:p>
    <w:p w14:paraId="16004B0D" w14:textId="4E330ECD" w:rsidR="00AB0BC6" w:rsidRPr="00ED78A2" w:rsidRDefault="00B221AB" w:rsidP="00135C8E">
      <w:pPr>
        <w:spacing w:line="276" w:lineRule="auto"/>
        <w:jc w:val="both"/>
        <w:rPr>
          <w:rFonts w:ascii="Arial" w:hAnsi="Arial" w:cs="Arial"/>
          <w:sz w:val="20"/>
          <w:szCs w:val="20"/>
        </w:rPr>
      </w:pPr>
      <w:r w:rsidRPr="00ED78A2">
        <w:rPr>
          <w:rFonts w:ascii="Arial" w:hAnsi="Arial" w:cs="Arial"/>
          <w:sz w:val="20"/>
          <w:szCs w:val="20"/>
        </w:rPr>
        <w:t>Průzkum uskutečnila společnost Ipsos na vzorku 4247 respondentů, s minimálním zastoupením 300</w:t>
      </w:r>
      <w:r w:rsidR="00BD3CD7" w:rsidRPr="00ED78A2">
        <w:rPr>
          <w:rFonts w:ascii="Arial" w:hAnsi="Arial" w:cs="Arial"/>
          <w:sz w:val="20"/>
          <w:szCs w:val="20"/>
        </w:rPr>
        <w:t> </w:t>
      </w:r>
      <w:r w:rsidRPr="00ED78A2">
        <w:rPr>
          <w:rFonts w:ascii="Arial" w:hAnsi="Arial" w:cs="Arial"/>
          <w:color w:val="000000"/>
          <w:sz w:val="20"/>
          <w:szCs w:val="20"/>
        </w:rPr>
        <w:t>respondentů v každém kraji, který svou strukturou odpovídá české populaci. Sběr dat byl realizován prostřednictvím online panelu respondentů Populace.cz.</w:t>
      </w:r>
    </w:p>
    <w:p w14:paraId="4C8DC2F1" w14:textId="77777777" w:rsidR="00AA30B0" w:rsidRDefault="00AA30B0" w:rsidP="00301836">
      <w:pPr>
        <w:spacing w:line="276" w:lineRule="auto"/>
        <w:rPr>
          <w:rFonts w:ascii="Arial" w:hAnsi="Arial" w:cs="Arial"/>
          <w:b/>
          <w:bCs/>
          <w:color w:val="212121"/>
          <w:sz w:val="20"/>
          <w:szCs w:val="20"/>
        </w:rPr>
      </w:pPr>
    </w:p>
    <w:p w14:paraId="11186A9C" w14:textId="77777777" w:rsidR="00AB0BC6" w:rsidRPr="00212843" w:rsidRDefault="00AB0BC6" w:rsidP="00AB0BC6">
      <w:pPr>
        <w:spacing w:line="276" w:lineRule="auto"/>
        <w:rPr>
          <w:rFonts w:ascii="Arial" w:hAnsi="Arial" w:cs="Arial"/>
          <w:color w:val="000000"/>
          <w:sz w:val="20"/>
          <w:szCs w:val="20"/>
        </w:rPr>
      </w:pPr>
      <w:r w:rsidRPr="00212843">
        <w:rPr>
          <w:rFonts w:ascii="Arial" w:hAnsi="Arial" w:cs="Arial"/>
          <w:b/>
          <w:bCs/>
          <w:i/>
          <w:iCs/>
          <w:color w:val="000000"/>
          <w:sz w:val="20"/>
          <w:szCs w:val="20"/>
        </w:rPr>
        <w:t>Pro více informací kontaktujte:</w:t>
      </w:r>
    </w:p>
    <w:p w14:paraId="70BE9612" w14:textId="77777777" w:rsidR="00AB0BC6" w:rsidRPr="00212843" w:rsidRDefault="00AB0BC6" w:rsidP="00AB0BC6">
      <w:pPr>
        <w:tabs>
          <w:tab w:val="num" w:pos="720"/>
        </w:tabs>
        <w:spacing w:line="276" w:lineRule="auto"/>
        <w:rPr>
          <w:rFonts w:ascii="Arial" w:hAnsi="Arial" w:cs="Arial"/>
          <w:b/>
          <w:bCs/>
          <w:color w:val="000000"/>
          <w:sz w:val="20"/>
          <w:szCs w:val="20"/>
        </w:rPr>
      </w:pPr>
    </w:p>
    <w:p w14:paraId="5A90219B" w14:textId="77777777" w:rsidR="00AB0BC6" w:rsidRPr="00212843" w:rsidRDefault="00AB0BC6" w:rsidP="00AB0BC6">
      <w:pPr>
        <w:tabs>
          <w:tab w:val="num" w:pos="720"/>
        </w:tabs>
        <w:spacing w:line="276" w:lineRule="auto"/>
        <w:rPr>
          <w:rFonts w:ascii="Arial" w:hAnsi="Arial" w:cs="Arial"/>
          <w:b/>
          <w:bCs/>
          <w:color w:val="000000"/>
          <w:sz w:val="20"/>
          <w:szCs w:val="20"/>
        </w:rPr>
      </w:pPr>
      <w:r w:rsidRPr="00212843">
        <w:rPr>
          <w:rFonts w:ascii="Arial" w:hAnsi="Arial" w:cs="Arial"/>
          <w:b/>
          <w:bCs/>
          <w:color w:val="000000"/>
          <w:sz w:val="20"/>
          <w:szCs w:val="20"/>
        </w:rPr>
        <w:tab/>
      </w:r>
      <w:r w:rsidRPr="00212843">
        <w:rPr>
          <w:rFonts w:ascii="Arial" w:hAnsi="Arial" w:cs="Arial"/>
          <w:b/>
          <w:bCs/>
          <w:color w:val="000000"/>
          <w:sz w:val="20"/>
          <w:szCs w:val="20"/>
        </w:rPr>
        <w:tab/>
      </w:r>
      <w:r w:rsidRPr="00212843">
        <w:rPr>
          <w:rFonts w:ascii="Arial" w:hAnsi="Arial" w:cs="Arial"/>
          <w:b/>
          <w:bCs/>
          <w:color w:val="000000"/>
          <w:sz w:val="20"/>
          <w:szCs w:val="20"/>
        </w:rPr>
        <w:tab/>
      </w:r>
      <w:r w:rsidRPr="00212843">
        <w:rPr>
          <w:rFonts w:ascii="Arial" w:hAnsi="Arial" w:cs="Arial"/>
          <w:b/>
          <w:bCs/>
          <w:color w:val="000000"/>
          <w:sz w:val="20"/>
          <w:szCs w:val="20"/>
        </w:rPr>
        <w:tab/>
      </w:r>
      <w:r w:rsidRPr="00212843">
        <w:rPr>
          <w:rFonts w:ascii="Arial" w:hAnsi="Arial" w:cs="Arial"/>
          <w:b/>
          <w:bCs/>
          <w:color w:val="000000"/>
          <w:sz w:val="20"/>
          <w:szCs w:val="20"/>
        </w:rPr>
        <w:tab/>
      </w:r>
      <w:r w:rsidRPr="00212843">
        <w:rPr>
          <w:rFonts w:ascii="Arial" w:hAnsi="Arial" w:cs="Arial"/>
          <w:b/>
          <w:bCs/>
          <w:color w:val="000000"/>
          <w:sz w:val="20"/>
          <w:szCs w:val="20"/>
        </w:rPr>
        <w:tab/>
        <w:t>Kristýna Havligerová</w:t>
      </w:r>
    </w:p>
    <w:p w14:paraId="666614E4" w14:textId="77777777" w:rsidR="00AB0BC6" w:rsidRPr="00212843" w:rsidRDefault="00AB0BC6" w:rsidP="00AB0BC6">
      <w:pPr>
        <w:tabs>
          <w:tab w:val="num" w:pos="720"/>
        </w:tabs>
        <w:spacing w:line="276" w:lineRule="auto"/>
        <w:ind w:left="2124"/>
        <w:rPr>
          <w:rFonts w:ascii="Arial" w:hAnsi="Arial" w:cs="Arial"/>
          <w:b/>
          <w:bCs/>
          <w:color w:val="000000"/>
          <w:sz w:val="20"/>
          <w:szCs w:val="20"/>
        </w:rPr>
      </w:pPr>
      <w:r w:rsidRPr="00212843">
        <w:rPr>
          <w:rFonts w:ascii="Arial" w:hAnsi="Arial" w:cs="Arial"/>
          <w:b/>
          <w:bCs/>
          <w:color w:val="000000"/>
          <w:sz w:val="20"/>
          <w:szCs w:val="20"/>
        </w:rPr>
        <w:tab/>
      </w:r>
      <w:r w:rsidRPr="00212843">
        <w:rPr>
          <w:rFonts w:ascii="Arial" w:hAnsi="Arial" w:cs="Arial"/>
          <w:b/>
          <w:bCs/>
          <w:color w:val="000000"/>
          <w:sz w:val="20"/>
          <w:szCs w:val="20"/>
        </w:rPr>
        <w:tab/>
      </w:r>
      <w:r w:rsidRPr="00212843">
        <w:rPr>
          <w:rFonts w:ascii="Arial" w:hAnsi="Arial" w:cs="Arial"/>
          <w:b/>
          <w:bCs/>
          <w:color w:val="000000"/>
          <w:sz w:val="20"/>
          <w:szCs w:val="20"/>
        </w:rPr>
        <w:tab/>
      </w:r>
      <w:r w:rsidRPr="00212843">
        <w:rPr>
          <w:rFonts w:ascii="Arial" w:hAnsi="Arial" w:cs="Arial"/>
          <w:b/>
          <w:bCs/>
          <w:color w:val="000000"/>
          <w:sz w:val="20"/>
          <w:szCs w:val="20"/>
        </w:rPr>
        <w:tab/>
        <w:t>Manažerka vnějších vztahů</w:t>
      </w:r>
      <w:r w:rsidRPr="00212843">
        <w:rPr>
          <w:rFonts w:ascii="Arial" w:hAnsi="Arial" w:cs="Arial"/>
          <w:b/>
          <w:bCs/>
          <w:color w:val="000000"/>
          <w:sz w:val="20"/>
          <w:szCs w:val="20"/>
        </w:rPr>
        <w:br/>
      </w:r>
      <w:r w:rsidRPr="00212843">
        <w:rPr>
          <w:rFonts w:ascii="Arial" w:hAnsi="Arial" w:cs="Arial"/>
          <w:b/>
          <w:bCs/>
          <w:color w:val="000000"/>
          <w:sz w:val="20"/>
          <w:szCs w:val="20"/>
        </w:rPr>
        <w:tab/>
      </w:r>
      <w:r w:rsidRPr="00212843">
        <w:rPr>
          <w:rFonts w:ascii="Arial" w:hAnsi="Arial" w:cs="Arial"/>
          <w:b/>
          <w:bCs/>
          <w:color w:val="000000"/>
          <w:sz w:val="20"/>
          <w:szCs w:val="20"/>
        </w:rPr>
        <w:tab/>
      </w:r>
      <w:r w:rsidRPr="00212843">
        <w:rPr>
          <w:rFonts w:ascii="Arial" w:hAnsi="Arial" w:cs="Arial"/>
          <w:b/>
          <w:bCs/>
          <w:color w:val="000000"/>
          <w:sz w:val="20"/>
          <w:szCs w:val="20"/>
        </w:rPr>
        <w:tab/>
      </w:r>
      <w:r w:rsidRPr="00212843">
        <w:rPr>
          <w:rFonts w:ascii="Arial" w:hAnsi="Arial" w:cs="Arial"/>
          <w:b/>
          <w:bCs/>
          <w:color w:val="000000"/>
          <w:sz w:val="20"/>
          <w:szCs w:val="20"/>
        </w:rPr>
        <w:tab/>
        <w:t xml:space="preserve">Iniciativa pro zálohování    </w:t>
      </w:r>
      <w:r w:rsidRPr="00212843">
        <w:rPr>
          <w:rFonts w:ascii="Arial" w:hAnsi="Arial" w:cs="Arial"/>
          <w:b/>
          <w:bCs/>
          <w:color w:val="000000"/>
          <w:sz w:val="20"/>
          <w:szCs w:val="20"/>
        </w:rPr>
        <w:tab/>
      </w:r>
      <w:r w:rsidRPr="00212843">
        <w:rPr>
          <w:rFonts w:ascii="Arial" w:hAnsi="Arial" w:cs="Arial"/>
          <w:b/>
          <w:bCs/>
          <w:color w:val="000000"/>
          <w:sz w:val="20"/>
          <w:szCs w:val="20"/>
        </w:rPr>
        <w:tab/>
      </w:r>
      <w:r w:rsidRPr="00212843">
        <w:rPr>
          <w:rFonts w:ascii="Arial" w:hAnsi="Arial" w:cs="Arial"/>
          <w:b/>
          <w:bCs/>
          <w:color w:val="000000"/>
          <w:sz w:val="20"/>
          <w:szCs w:val="20"/>
        </w:rPr>
        <w:tab/>
      </w:r>
      <w:r w:rsidRPr="00212843">
        <w:rPr>
          <w:rFonts w:ascii="Arial" w:hAnsi="Arial" w:cs="Arial"/>
          <w:b/>
          <w:bCs/>
          <w:color w:val="000000"/>
          <w:sz w:val="20"/>
          <w:szCs w:val="20"/>
        </w:rPr>
        <w:tab/>
      </w:r>
      <w:r w:rsidRPr="00212843">
        <w:rPr>
          <w:rFonts w:ascii="Arial" w:hAnsi="Arial" w:cs="Arial"/>
          <w:b/>
          <w:bCs/>
          <w:color w:val="000000"/>
          <w:sz w:val="20"/>
          <w:szCs w:val="20"/>
        </w:rPr>
        <w:tab/>
      </w:r>
      <w:r w:rsidRPr="00212843">
        <w:rPr>
          <w:rFonts w:ascii="Arial" w:hAnsi="Arial" w:cs="Arial"/>
          <w:b/>
          <w:bCs/>
          <w:color w:val="000000"/>
          <w:sz w:val="20"/>
          <w:szCs w:val="20"/>
        </w:rPr>
        <w:tab/>
      </w:r>
      <w:r w:rsidRPr="00212843">
        <w:rPr>
          <w:rFonts w:ascii="Arial" w:hAnsi="Arial" w:cs="Arial"/>
          <w:b/>
          <w:bCs/>
          <w:color w:val="000000"/>
          <w:sz w:val="20"/>
          <w:szCs w:val="20"/>
        </w:rPr>
        <w:tab/>
      </w:r>
      <w:hyperlink r:id="rId11" w:history="1">
        <w:r w:rsidRPr="00212843">
          <w:rPr>
            <w:rFonts w:ascii="Arial" w:hAnsi="Arial" w:cs="Arial"/>
            <w:b/>
            <w:bCs/>
            <w:sz w:val="20"/>
            <w:szCs w:val="20"/>
          </w:rPr>
          <w:t>kristyna.havligerova@iniciativaprozalohovani.cz</w:t>
        </w:r>
      </w:hyperlink>
    </w:p>
    <w:p w14:paraId="753C6A02" w14:textId="77777777" w:rsidR="00AB0BC6" w:rsidRPr="007D2703" w:rsidRDefault="00AB0BC6" w:rsidP="00AB0BC6">
      <w:pPr>
        <w:tabs>
          <w:tab w:val="num" w:pos="720"/>
        </w:tabs>
        <w:spacing w:line="276" w:lineRule="auto"/>
        <w:rPr>
          <w:rFonts w:ascii="Arial" w:hAnsi="Arial" w:cs="Arial"/>
          <w:color w:val="000000"/>
          <w:sz w:val="20"/>
          <w:szCs w:val="20"/>
        </w:rPr>
      </w:pPr>
      <w:r w:rsidRPr="00212843">
        <w:rPr>
          <w:rFonts w:ascii="Arial" w:hAnsi="Arial" w:cs="Arial"/>
          <w:b/>
          <w:bCs/>
          <w:color w:val="000000"/>
          <w:sz w:val="20"/>
          <w:szCs w:val="20"/>
        </w:rPr>
        <w:tab/>
      </w:r>
      <w:r w:rsidRPr="00212843">
        <w:rPr>
          <w:rFonts w:ascii="Arial" w:hAnsi="Arial" w:cs="Arial"/>
          <w:b/>
          <w:bCs/>
          <w:color w:val="000000"/>
          <w:sz w:val="20"/>
          <w:szCs w:val="20"/>
        </w:rPr>
        <w:tab/>
      </w:r>
      <w:r w:rsidRPr="00212843">
        <w:rPr>
          <w:rFonts w:ascii="Arial" w:hAnsi="Arial" w:cs="Arial"/>
          <w:b/>
          <w:bCs/>
          <w:color w:val="000000"/>
          <w:sz w:val="20"/>
          <w:szCs w:val="20"/>
        </w:rPr>
        <w:tab/>
      </w:r>
      <w:r w:rsidRPr="00212843">
        <w:rPr>
          <w:rFonts w:ascii="Arial" w:hAnsi="Arial" w:cs="Arial"/>
          <w:b/>
          <w:bCs/>
          <w:color w:val="000000"/>
          <w:sz w:val="20"/>
          <w:szCs w:val="20"/>
        </w:rPr>
        <w:tab/>
      </w:r>
      <w:r w:rsidRPr="00212843">
        <w:rPr>
          <w:rFonts w:ascii="Arial" w:hAnsi="Arial" w:cs="Arial"/>
          <w:b/>
          <w:bCs/>
          <w:color w:val="000000"/>
          <w:sz w:val="20"/>
          <w:szCs w:val="20"/>
        </w:rPr>
        <w:tab/>
      </w:r>
      <w:r w:rsidRPr="00212843">
        <w:rPr>
          <w:rFonts w:ascii="Arial" w:hAnsi="Arial" w:cs="Arial"/>
          <w:b/>
          <w:bCs/>
          <w:color w:val="000000"/>
          <w:sz w:val="20"/>
          <w:szCs w:val="20"/>
        </w:rPr>
        <w:tab/>
        <w:t>+420724602113</w:t>
      </w:r>
      <w:r>
        <w:rPr>
          <w:rFonts w:ascii="Arial" w:hAnsi="Arial" w:cs="Arial"/>
          <w:color w:val="000000"/>
          <w:sz w:val="20"/>
          <w:szCs w:val="20"/>
        </w:rPr>
        <w:tab/>
      </w:r>
    </w:p>
    <w:p w14:paraId="29BBC03F" w14:textId="77777777" w:rsidR="00AB0BC6" w:rsidRDefault="00AB0BC6" w:rsidP="00AB0BC6">
      <w:pPr>
        <w:tabs>
          <w:tab w:val="num" w:pos="720"/>
        </w:tabs>
        <w:jc w:val="both"/>
        <w:rPr>
          <w:rFonts w:ascii="Arial" w:hAnsi="Arial" w:cs="Arial"/>
          <w:i/>
          <w:iCs/>
          <w:color w:val="000000"/>
          <w:sz w:val="18"/>
          <w:szCs w:val="18"/>
        </w:rPr>
      </w:pPr>
    </w:p>
    <w:p w14:paraId="22CAEB8F" w14:textId="77777777" w:rsidR="00AB0BC6" w:rsidRDefault="00AB0BC6" w:rsidP="00AB0BC6">
      <w:pPr>
        <w:tabs>
          <w:tab w:val="num" w:pos="720"/>
        </w:tabs>
        <w:jc w:val="both"/>
        <w:rPr>
          <w:rFonts w:ascii="Arial" w:hAnsi="Arial" w:cs="Arial"/>
          <w:i/>
          <w:iCs/>
          <w:color w:val="000000"/>
          <w:sz w:val="18"/>
          <w:szCs w:val="18"/>
        </w:rPr>
      </w:pPr>
    </w:p>
    <w:p w14:paraId="5DBB890A" w14:textId="77777777" w:rsidR="00AB0BC6" w:rsidRPr="00123CFF" w:rsidRDefault="00AB0BC6" w:rsidP="00AB0BC6">
      <w:pPr>
        <w:tabs>
          <w:tab w:val="num" w:pos="720"/>
        </w:tabs>
        <w:jc w:val="both"/>
        <w:rPr>
          <w:rFonts w:ascii="Arial" w:hAnsi="Arial" w:cs="Arial"/>
          <w:i/>
          <w:iCs/>
          <w:color w:val="000000"/>
          <w:sz w:val="18"/>
          <w:szCs w:val="18"/>
        </w:rPr>
      </w:pPr>
      <w:r w:rsidRPr="00123CFF">
        <w:rPr>
          <w:rFonts w:ascii="Arial" w:hAnsi="Arial" w:cs="Arial"/>
          <w:i/>
          <w:iCs/>
          <w:color w:val="000000"/>
          <w:sz w:val="18"/>
          <w:szCs w:val="18"/>
        </w:rPr>
        <w:t xml:space="preserve">Iniciativu pro zálohování založili významní výrobci nápojů Coca-Cola HBC Česko a Slovensko, Heineken Česká republika, Kofola </w:t>
      </w:r>
      <w:proofErr w:type="spellStart"/>
      <w:r w:rsidRPr="00123CFF">
        <w:rPr>
          <w:rFonts w:ascii="Arial" w:hAnsi="Arial" w:cs="Arial"/>
          <w:i/>
          <w:iCs/>
          <w:color w:val="000000"/>
          <w:sz w:val="18"/>
          <w:szCs w:val="18"/>
        </w:rPr>
        <w:t>ČeskoSlovensko</w:t>
      </w:r>
      <w:proofErr w:type="spellEnd"/>
      <w:r w:rsidRPr="00123CFF">
        <w:rPr>
          <w:rFonts w:ascii="Arial" w:hAnsi="Arial" w:cs="Arial"/>
          <w:i/>
          <w:iCs/>
          <w:color w:val="000000"/>
          <w:sz w:val="18"/>
          <w:szCs w:val="18"/>
        </w:rPr>
        <w:t>, Mattoni 1873 a Plzeňský Prazdroj. Jejím cílem je zavedení plošného zálohového systému všech nápojových PET lahví a plechovek v České republice jako cestu k opravdové recyklaci těchto obalových materiálů.</w:t>
      </w:r>
    </w:p>
    <w:p w14:paraId="7E853865" w14:textId="77777777" w:rsidR="00AB0BC6" w:rsidRPr="00123CFF" w:rsidRDefault="00AB0BC6" w:rsidP="00AB0BC6">
      <w:pPr>
        <w:tabs>
          <w:tab w:val="num" w:pos="720"/>
        </w:tabs>
        <w:jc w:val="both"/>
        <w:rPr>
          <w:rFonts w:ascii="Arial" w:hAnsi="Arial" w:cs="Arial"/>
          <w:i/>
          <w:iCs/>
          <w:color w:val="000000"/>
          <w:sz w:val="18"/>
          <w:szCs w:val="18"/>
        </w:rPr>
      </w:pPr>
    </w:p>
    <w:p w14:paraId="57D16CE2" w14:textId="77777777" w:rsidR="00AB0BC6" w:rsidRPr="00960ED5" w:rsidRDefault="00AB0BC6" w:rsidP="00AB0BC6">
      <w:pPr>
        <w:rPr>
          <w:rFonts w:ascii="Arial" w:hAnsi="Arial" w:cs="Arial"/>
          <w:sz w:val="22"/>
          <w:szCs w:val="22"/>
        </w:rPr>
      </w:pPr>
    </w:p>
    <w:p w14:paraId="3C1FC806" w14:textId="77777777" w:rsidR="006D7E1C" w:rsidRPr="00301836" w:rsidRDefault="006D7E1C" w:rsidP="00301836">
      <w:pPr>
        <w:spacing w:line="276" w:lineRule="auto"/>
        <w:rPr>
          <w:rFonts w:ascii="Arial" w:hAnsi="Arial" w:cs="Arial"/>
          <w:sz w:val="20"/>
          <w:szCs w:val="20"/>
        </w:rPr>
      </w:pPr>
    </w:p>
    <w:sectPr w:rsidR="006D7E1C" w:rsidRPr="00301836" w:rsidSect="00072F4A">
      <w:headerReference w:type="even" r:id="rId12"/>
      <w:headerReference w:type="default" r:id="rId13"/>
      <w:headerReference w:type="firs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2E8C" w14:textId="77777777" w:rsidR="00A44DAE" w:rsidRDefault="00A44DAE" w:rsidP="00AF4AF9">
      <w:r>
        <w:separator/>
      </w:r>
    </w:p>
  </w:endnote>
  <w:endnote w:type="continuationSeparator" w:id="0">
    <w:p w14:paraId="1E17E19A" w14:textId="77777777" w:rsidR="00A44DAE" w:rsidRDefault="00A44DAE" w:rsidP="00AF4AF9">
      <w:r>
        <w:continuationSeparator/>
      </w:r>
    </w:p>
  </w:endnote>
  <w:endnote w:type="continuationNotice" w:id="1">
    <w:p w14:paraId="69715EA9" w14:textId="77777777" w:rsidR="00A44DAE" w:rsidRDefault="00A44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76E32" w14:textId="77777777" w:rsidR="00A44DAE" w:rsidRDefault="00A44DAE" w:rsidP="00AF4AF9">
      <w:r>
        <w:separator/>
      </w:r>
    </w:p>
  </w:footnote>
  <w:footnote w:type="continuationSeparator" w:id="0">
    <w:p w14:paraId="0B4F4DEE" w14:textId="77777777" w:rsidR="00A44DAE" w:rsidRDefault="00A44DAE" w:rsidP="00AF4AF9">
      <w:r>
        <w:continuationSeparator/>
      </w:r>
    </w:p>
  </w:footnote>
  <w:footnote w:type="continuationNotice" w:id="1">
    <w:p w14:paraId="08CFB0D2" w14:textId="77777777" w:rsidR="00A44DAE" w:rsidRDefault="00A44DAE"/>
  </w:footnote>
  <w:footnote w:id="2">
    <w:p w14:paraId="618D1E26" w14:textId="77777777" w:rsidR="000A7A41" w:rsidRPr="00385A9B" w:rsidRDefault="000A7A41" w:rsidP="000A7A41">
      <w:pPr>
        <w:spacing w:line="276" w:lineRule="auto"/>
        <w:rPr>
          <w:sz w:val="16"/>
          <w:szCs w:val="16"/>
        </w:rPr>
      </w:pPr>
      <w:r>
        <w:rPr>
          <w:rStyle w:val="Znakapoznpodarou"/>
        </w:rPr>
        <w:footnoteRef/>
      </w:r>
      <w:r>
        <w:t xml:space="preserve"> </w:t>
      </w:r>
      <w:hyperlink r:id="rId1" w:history="1">
        <w:r w:rsidRPr="00385A9B">
          <w:rPr>
            <w:rStyle w:val="Hypertextovodkaz"/>
            <w:sz w:val="16"/>
            <w:szCs w:val="16"/>
          </w:rPr>
          <w:t>https://www.naturpack.sk/novinky/analyzy-v-roku-2023-potvrdili-klesajuce-zastupenie-zalohovanych-obalov-v-triedenom-zbere/</w:t>
        </w:r>
      </w:hyperlink>
    </w:p>
    <w:p w14:paraId="7DCA8725" w14:textId="77777777" w:rsidR="000A7A41" w:rsidRDefault="000A7A41" w:rsidP="000A7A41">
      <w:pPr>
        <w:spacing w:line="276" w:lineRule="auto"/>
        <w:rPr>
          <w:rStyle w:val="Hypertextovodkaz"/>
          <w:rFonts w:ascii="Times New Roman" w:eastAsia="Times New Roman" w:hAnsi="Times New Roman" w:cs="Times New Roman"/>
          <w:sz w:val="19"/>
          <w:szCs w:val="19"/>
        </w:rPr>
      </w:pPr>
    </w:p>
    <w:p w14:paraId="5DAF937F" w14:textId="77777777" w:rsidR="000A7A41" w:rsidRDefault="000A7A41" w:rsidP="000A7A41">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F1BF" w14:textId="3C2FC63A" w:rsidR="00AF4AF9" w:rsidRDefault="00E5247F">
    <w:pPr>
      <w:pStyle w:val="Zhlav"/>
    </w:pPr>
    <w:r>
      <w:rPr>
        <w:noProof/>
      </w:rPr>
      <mc:AlternateContent>
        <mc:Choice Requires="wps">
          <w:drawing>
            <wp:anchor distT="0" distB="0" distL="0" distR="0" simplePos="0" relativeHeight="251660290" behindDoc="0" locked="0" layoutInCell="1" allowOverlap="1" wp14:anchorId="0FD4844D" wp14:editId="2962E657">
              <wp:simplePos x="635" y="635"/>
              <wp:positionH relativeFrom="page">
                <wp:align>right</wp:align>
              </wp:positionH>
              <wp:positionV relativeFrom="page">
                <wp:align>top</wp:align>
              </wp:positionV>
              <wp:extent cx="443865" cy="443865"/>
              <wp:effectExtent l="0" t="0" r="0" b="16510"/>
              <wp:wrapNone/>
              <wp:docPr id="2" name="Textové pole 2" descr="AEI: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243EF9" w14:textId="6290A402" w:rsidR="00E5247F" w:rsidRPr="00E5247F" w:rsidRDefault="00E5247F" w:rsidP="00E5247F">
                          <w:pPr>
                            <w:rPr>
                              <w:rFonts w:ascii="Calibri" w:eastAsia="Calibri" w:hAnsi="Calibri" w:cs="Calibri"/>
                              <w:noProof/>
                              <w:color w:val="000000"/>
                              <w:sz w:val="20"/>
                              <w:szCs w:val="20"/>
                            </w:rPr>
                          </w:pPr>
                          <w:r w:rsidRPr="00E5247F">
                            <w:rPr>
                              <w:rFonts w:ascii="Calibri" w:eastAsia="Calibri" w:hAnsi="Calibri" w:cs="Calibri"/>
                              <w:noProof/>
                              <w:color w:val="000000"/>
                              <w:sz w:val="20"/>
                              <w:szCs w:val="20"/>
                            </w:rPr>
                            <w:t>AEI: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FD4844D" id="_x0000_t202" coordsize="21600,21600" o:spt="202" path="m,l,21600r21600,l21600,xe">
              <v:stroke joinstyle="miter"/>
              <v:path gradientshapeok="t" o:connecttype="rect"/>
            </v:shapetype>
            <v:shape id="Textové pole 2" o:spid="_x0000_s1026" type="#_x0000_t202" alt="AEI: Internal" style="position:absolute;margin-left:-16.25pt;margin-top:0;width:34.95pt;height:34.95pt;z-index:25166029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2D243EF9" w14:textId="6290A402" w:rsidR="00E5247F" w:rsidRPr="00E5247F" w:rsidRDefault="00E5247F" w:rsidP="00E5247F">
                    <w:pPr>
                      <w:rPr>
                        <w:rFonts w:ascii="Calibri" w:eastAsia="Calibri" w:hAnsi="Calibri" w:cs="Calibri"/>
                        <w:noProof/>
                        <w:color w:val="000000"/>
                        <w:sz w:val="20"/>
                        <w:szCs w:val="20"/>
                      </w:rPr>
                    </w:pPr>
                    <w:r w:rsidRPr="00E5247F">
                      <w:rPr>
                        <w:rFonts w:ascii="Calibri" w:eastAsia="Calibri" w:hAnsi="Calibri" w:cs="Calibri"/>
                        <w:noProof/>
                        <w:color w:val="000000"/>
                        <w:sz w:val="20"/>
                        <w:szCs w:val="20"/>
                      </w:rPr>
                      <w:t>AEI: Internal</w:t>
                    </w:r>
                  </w:p>
                </w:txbxContent>
              </v:textbox>
              <w10:wrap anchorx="page" anchory="page"/>
            </v:shape>
          </w:pict>
        </mc:Fallback>
      </mc:AlternateContent>
    </w:r>
    <w:r w:rsidR="00A44DAE">
      <w:rPr>
        <w:noProof/>
      </w:rPr>
      <w:pict w14:anchorId="486C06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211345" o:spid="_x0000_s1027" type="#_x0000_t75" alt="" style="position:absolute;margin-left:0;margin-top:0;width:595.2pt;height:841.9pt;z-index:-251658239;mso-wrap-edited:f;mso-width-percent:0;mso-height-percent:0;mso-position-horizontal:center;mso-position-horizontal-relative:margin;mso-position-vertical:center;mso-position-vertical-relative:margin;mso-width-percent:0;mso-height-percent:0" o:allowincell="f">
          <v:imagedata r:id="rId1" o:title="HL Papir Iniciativa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FD6C" w14:textId="26353AF4" w:rsidR="00AF4AF9" w:rsidRDefault="00A44DAE">
    <w:pPr>
      <w:pStyle w:val="Zhlav"/>
    </w:pPr>
    <w:r>
      <w:rPr>
        <w:noProof/>
      </w:rPr>
      <w:pict w14:anchorId="2E15E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211346" o:spid="_x0000_s1026" type="#_x0000_t75" alt="" style="position:absolute;margin-left:0;margin-top:0;width:595.2pt;height:841.9pt;z-index:-251658238;mso-wrap-edited:f;mso-width-percent:0;mso-height-percent:0;mso-position-horizontal:center;mso-position-horizontal-relative:margin;mso-position-vertical:center;mso-position-vertical-relative:margin;mso-width-percent:0;mso-height-percent:0" o:allowincell="f">
          <v:imagedata r:id="rId1" o:title="HL Papir Iniciativa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791F3" w14:textId="23E2572F" w:rsidR="00AF4AF9" w:rsidRDefault="00E5247F">
    <w:pPr>
      <w:pStyle w:val="Zhlav"/>
    </w:pPr>
    <w:r>
      <w:rPr>
        <w:noProof/>
      </w:rPr>
      <mc:AlternateContent>
        <mc:Choice Requires="wps">
          <w:drawing>
            <wp:anchor distT="0" distB="0" distL="0" distR="0" simplePos="0" relativeHeight="251659266" behindDoc="0" locked="0" layoutInCell="1" allowOverlap="1" wp14:anchorId="3D376251" wp14:editId="6A202ADE">
              <wp:simplePos x="635" y="635"/>
              <wp:positionH relativeFrom="page">
                <wp:align>right</wp:align>
              </wp:positionH>
              <wp:positionV relativeFrom="page">
                <wp:align>top</wp:align>
              </wp:positionV>
              <wp:extent cx="443865" cy="443865"/>
              <wp:effectExtent l="0" t="0" r="0" b="16510"/>
              <wp:wrapNone/>
              <wp:docPr id="1" name="Textové pole 1" descr="AEI: 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4FCB14" w14:textId="172E93FD" w:rsidR="00E5247F" w:rsidRPr="00E5247F" w:rsidRDefault="00E5247F" w:rsidP="00E5247F">
                          <w:pPr>
                            <w:rPr>
                              <w:rFonts w:ascii="Calibri" w:eastAsia="Calibri" w:hAnsi="Calibri" w:cs="Calibri"/>
                              <w:noProof/>
                              <w:color w:val="000000"/>
                              <w:sz w:val="20"/>
                              <w:szCs w:val="20"/>
                            </w:rPr>
                          </w:pPr>
                          <w:r w:rsidRPr="00E5247F">
                            <w:rPr>
                              <w:rFonts w:ascii="Calibri" w:eastAsia="Calibri" w:hAnsi="Calibri" w:cs="Calibri"/>
                              <w:noProof/>
                              <w:color w:val="000000"/>
                              <w:sz w:val="20"/>
                              <w:szCs w:val="20"/>
                            </w:rPr>
                            <w:t>AEI: Internal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D376251" id="_x0000_t202" coordsize="21600,21600" o:spt="202" path="m,l,21600r21600,l21600,xe">
              <v:stroke joinstyle="miter"/>
              <v:path gradientshapeok="t" o:connecttype="rect"/>
            </v:shapetype>
            <v:shape id="Textové pole 1" o:spid="_x0000_s1028" type="#_x0000_t202" alt="AEI: Internal" style="position:absolute;margin-left:-16.25pt;margin-top:0;width:34.95pt;height:34.95pt;z-index:25165926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334FCB14" w14:textId="172E93FD" w:rsidR="00E5247F" w:rsidRPr="00E5247F" w:rsidRDefault="00E5247F" w:rsidP="00E5247F">
                    <w:pPr>
                      <w:rPr>
                        <w:rFonts w:ascii="Calibri" w:eastAsia="Calibri" w:hAnsi="Calibri" w:cs="Calibri"/>
                        <w:noProof/>
                        <w:color w:val="000000"/>
                        <w:sz w:val="20"/>
                        <w:szCs w:val="20"/>
                      </w:rPr>
                    </w:pPr>
                    <w:r w:rsidRPr="00E5247F">
                      <w:rPr>
                        <w:rFonts w:ascii="Calibri" w:eastAsia="Calibri" w:hAnsi="Calibri" w:cs="Calibri"/>
                        <w:noProof/>
                        <w:color w:val="000000"/>
                        <w:sz w:val="20"/>
                        <w:szCs w:val="20"/>
                      </w:rPr>
                      <w:t>AEI: Internal</w:t>
                    </w:r>
                  </w:p>
                </w:txbxContent>
              </v:textbox>
              <w10:wrap anchorx="page" anchory="page"/>
            </v:shape>
          </w:pict>
        </mc:Fallback>
      </mc:AlternateContent>
    </w:r>
    <w:r w:rsidR="00A44DAE">
      <w:rPr>
        <w:noProof/>
      </w:rPr>
      <w:pict w14:anchorId="3455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211344" o:spid="_x0000_s1025" type="#_x0000_t75" alt=""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o:allowincell="f">
          <v:imagedata r:id="rId1" o:title="HL Papir Iniciativa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41B4F"/>
    <w:multiLevelType w:val="hybridMultilevel"/>
    <w:tmpl w:val="CD9673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31364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AF9"/>
    <w:rsid w:val="00024328"/>
    <w:rsid w:val="00052C56"/>
    <w:rsid w:val="00061F32"/>
    <w:rsid w:val="000674BC"/>
    <w:rsid w:val="00072F4A"/>
    <w:rsid w:val="00083B95"/>
    <w:rsid w:val="00096718"/>
    <w:rsid w:val="000A7A41"/>
    <w:rsid w:val="000B3B07"/>
    <w:rsid w:val="000B6CCF"/>
    <w:rsid w:val="000C1A89"/>
    <w:rsid w:val="000D51BA"/>
    <w:rsid w:val="001007AC"/>
    <w:rsid w:val="001202EC"/>
    <w:rsid w:val="00135C8E"/>
    <w:rsid w:val="001434C6"/>
    <w:rsid w:val="00167188"/>
    <w:rsid w:val="00182D15"/>
    <w:rsid w:val="001941ED"/>
    <w:rsid w:val="0019728B"/>
    <w:rsid w:val="001B5B07"/>
    <w:rsid w:val="00207DEF"/>
    <w:rsid w:val="00210BCF"/>
    <w:rsid w:val="002272FE"/>
    <w:rsid w:val="002312BA"/>
    <w:rsid w:val="00235558"/>
    <w:rsid w:val="00242C23"/>
    <w:rsid w:val="00263E81"/>
    <w:rsid w:val="00271A68"/>
    <w:rsid w:val="00284CDA"/>
    <w:rsid w:val="00286682"/>
    <w:rsid w:val="002A42B9"/>
    <w:rsid w:val="002D7D09"/>
    <w:rsid w:val="002E5B0B"/>
    <w:rsid w:val="002E6737"/>
    <w:rsid w:val="002F0C06"/>
    <w:rsid w:val="002F100F"/>
    <w:rsid w:val="00301836"/>
    <w:rsid w:val="0030570D"/>
    <w:rsid w:val="00334A2D"/>
    <w:rsid w:val="00353353"/>
    <w:rsid w:val="00353C6A"/>
    <w:rsid w:val="00357D1B"/>
    <w:rsid w:val="003771D4"/>
    <w:rsid w:val="003A4DAF"/>
    <w:rsid w:val="003A7C1F"/>
    <w:rsid w:val="003B3B6E"/>
    <w:rsid w:val="003B58EA"/>
    <w:rsid w:val="003C0BEB"/>
    <w:rsid w:val="003C18A1"/>
    <w:rsid w:val="003E02D6"/>
    <w:rsid w:val="00431A5E"/>
    <w:rsid w:val="00435C7D"/>
    <w:rsid w:val="00440D63"/>
    <w:rsid w:val="00454FA2"/>
    <w:rsid w:val="00457ED9"/>
    <w:rsid w:val="00457F94"/>
    <w:rsid w:val="00461FC9"/>
    <w:rsid w:val="00464B31"/>
    <w:rsid w:val="0047719C"/>
    <w:rsid w:val="004C3A60"/>
    <w:rsid w:val="004E0CCB"/>
    <w:rsid w:val="004E2DFD"/>
    <w:rsid w:val="004F30C0"/>
    <w:rsid w:val="00500AAC"/>
    <w:rsid w:val="00504C1B"/>
    <w:rsid w:val="005227B6"/>
    <w:rsid w:val="00540D0D"/>
    <w:rsid w:val="00542C8A"/>
    <w:rsid w:val="00553D87"/>
    <w:rsid w:val="00563311"/>
    <w:rsid w:val="005830B2"/>
    <w:rsid w:val="00586477"/>
    <w:rsid w:val="005C0590"/>
    <w:rsid w:val="005C37DD"/>
    <w:rsid w:val="005C6042"/>
    <w:rsid w:val="005D2ABE"/>
    <w:rsid w:val="00604584"/>
    <w:rsid w:val="00615AEA"/>
    <w:rsid w:val="0064036A"/>
    <w:rsid w:val="00660A61"/>
    <w:rsid w:val="0066494A"/>
    <w:rsid w:val="006836D3"/>
    <w:rsid w:val="006C4D3E"/>
    <w:rsid w:val="006D7E1C"/>
    <w:rsid w:val="006E02E1"/>
    <w:rsid w:val="006E083B"/>
    <w:rsid w:val="006F63A8"/>
    <w:rsid w:val="007302CC"/>
    <w:rsid w:val="0074399F"/>
    <w:rsid w:val="0076040C"/>
    <w:rsid w:val="00770E35"/>
    <w:rsid w:val="00776A4E"/>
    <w:rsid w:val="007952A3"/>
    <w:rsid w:val="007A4F04"/>
    <w:rsid w:val="00806E95"/>
    <w:rsid w:val="00833CAC"/>
    <w:rsid w:val="008541A4"/>
    <w:rsid w:val="008719CA"/>
    <w:rsid w:val="0089339B"/>
    <w:rsid w:val="008976DB"/>
    <w:rsid w:val="008C027D"/>
    <w:rsid w:val="008D6AE2"/>
    <w:rsid w:val="008F0E37"/>
    <w:rsid w:val="009123E6"/>
    <w:rsid w:val="00916C4B"/>
    <w:rsid w:val="00960081"/>
    <w:rsid w:val="009624B8"/>
    <w:rsid w:val="009A3D56"/>
    <w:rsid w:val="009A55AA"/>
    <w:rsid w:val="009B0FC9"/>
    <w:rsid w:val="00A177B3"/>
    <w:rsid w:val="00A44DAE"/>
    <w:rsid w:val="00A60620"/>
    <w:rsid w:val="00A97BED"/>
    <w:rsid w:val="00AA30B0"/>
    <w:rsid w:val="00AB0BC6"/>
    <w:rsid w:val="00AB11D2"/>
    <w:rsid w:val="00AE1CC0"/>
    <w:rsid w:val="00AF2605"/>
    <w:rsid w:val="00AF4AF9"/>
    <w:rsid w:val="00AF6467"/>
    <w:rsid w:val="00B00CB8"/>
    <w:rsid w:val="00B038D4"/>
    <w:rsid w:val="00B221AB"/>
    <w:rsid w:val="00B3599D"/>
    <w:rsid w:val="00B50176"/>
    <w:rsid w:val="00B65C33"/>
    <w:rsid w:val="00B8727A"/>
    <w:rsid w:val="00BA328B"/>
    <w:rsid w:val="00BC0B44"/>
    <w:rsid w:val="00BC58D6"/>
    <w:rsid w:val="00BD3CD7"/>
    <w:rsid w:val="00BF74E9"/>
    <w:rsid w:val="00C1735F"/>
    <w:rsid w:val="00C1788C"/>
    <w:rsid w:val="00C259F1"/>
    <w:rsid w:val="00C37F48"/>
    <w:rsid w:val="00C45F0A"/>
    <w:rsid w:val="00C56871"/>
    <w:rsid w:val="00C57F60"/>
    <w:rsid w:val="00C60267"/>
    <w:rsid w:val="00C80C86"/>
    <w:rsid w:val="00C92128"/>
    <w:rsid w:val="00CA6A87"/>
    <w:rsid w:val="00CB6AEB"/>
    <w:rsid w:val="00CD2D80"/>
    <w:rsid w:val="00CD5D24"/>
    <w:rsid w:val="00CF4DB6"/>
    <w:rsid w:val="00D075BC"/>
    <w:rsid w:val="00DB2F07"/>
    <w:rsid w:val="00DC3098"/>
    <w:rsid w:val="00DE6CDC"/>
    <w:rsid w:val="00DF338E"/>
    <w:rsid w:val="00E21718"/>
    <w:rsid w:val="00E22A7A"/>
    <w:rsid w:val="00E4063D"/>
    <w:rsid w:val="00E5247F"/>
    <w:rsid w:val="00E549F5"/>
    <w:rsid w:val="00E54BA9"/>
    <w:rsid w:val="00E6080E"/>
    <w:rsid w:val="00E72482"/>
    <w:rsid w:val="00E85C5D"/>
    <w:rsid w:val="00E87C3B"/>
    <w:rsid w:val="00E919F9"/>
    <w:rsid w:val="00EB1C02"/>
    <w:rsid w:val="00EB23AF"/>
    <w:rsid w:val="00ED78A2"/>
    <w:rsid w:val="00F01B14"/>
    <w:rsid w:val="00F30DF3"/>
    <w:rsid w:val="00F36AE6"/>
    <w:rsid w:val="00F440FB"/>
    <w:rsid w:val="00F45BB1"/>
    <w:rsid w:val="00F5164C"/>
    <w:rsid w:val="00F72D77"/>
    <w:rsid w:val="00F95C72"/>
    <w:rsid w:val="00FC1A00"/>
    <w:rsid w:val="00FC389E"/>
    <w:rsid w:val="518A918F"/>
    <w:rsid w:val="545FD405"/>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F2596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ln">
    <w:name w:val="Normal"/>
    <w:qFormat/>
    <w:rsid w:val="006D7E1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F4AF9"/>
    <w:pPr>
      <w:tabs>
        <w:tab w:val="center" w:pos="4536"/>
        <w:tab w:val="right" w:pos="9072"/>
      </w:tabs>
    </w:pPr>
  </w:style>
  <w:style w:type="character" w:customStyle="1" w:styleId="ZhlavChar">
    <w:name w:val="Záhlaví Char"/>
    <w:basedOn w:val="Standardnpsmoodstavce"/>
    <w:link w:val="Zhlav"/>
    <w:uiPriority w:val="99"/>
    <w:rsid w:val="00AF4AF9"/>
  </w:style>
  <w:style w:type="paragraph" w:styleId="Zpat">
    <w:name w:val="footer"/>
    <w:basedOn w:val="Normln"/>
    <w:link w:val="ZpatChar"/>
    <w:uiPriority w:val="99"/>
    <w:unhideWhenUsed/>
    <w:rsid w:val="00AF4AF9"/>
    <w:pPr>
      <w:tabs>
        <w:tab w:val="center" w:pos="4536"/>
        <w:tab w:val="right" w:pos="9072"/>
      </w:tabs>
    </w:pPr>
  </w:style>
  <w:style w:type="character" w:customStyle="1" w:styleId="ZpatChar">
    <w:name w:val="Zápatí Char"/>
    <w:basedOn w:val="Standardnpsmoodstavce"/>
    <w:link w:val="Zpat"/>
    <w:uiPriority w:val="99"/>
    <w:rsid w:val="00AF4AF9"/>
  </w:style>
  <w:style w:type="character" w:styleId="Hypertextovodkaz">
    <w:name w:val="Hyperlink"/>
    <w:basedOn w:val="Standardnpsmoodstavce"/>
    <w:uiPriority w:val="99"/>
    <w:unhideWhenUsed/>
    <w:rsid w:val="006D7E1C"/>
    <w:rPr>
      <w:color w:val="0000FF"/>
      <w:u w:val="single"/>
    </w:rPr>
  </w:style>
  <w:style w:type="character" w:customStyle="1" w:styleId="apple-converted-space">
    <w:name w:val="apple-converted-space"/>
    <w:basedOn w:val="Standardnpsmoodstavce"/>
    <w:rsid w:val="0076040C"/>
  </w:style>
  <w:style w:type="paragraph" w:styleId="Odstavecseseznamem">
    <w:name w:val="List Paragraph"/>
    <w:basedOn w:val="Normln"/>
    <w:uiPriority w:val="34"/>
    <w:qFormat/>
    <w:rsid w:val="00B65C33"/>
    <w:pPr>
      <w:ind w:left="720"/>
      <w:contextualSpacing/>
    </w:pPr>
  </w:style>
  <w:style w:type="paragraph" w:styleId="Textpoznpodarou">
    <w:name w:val="footnote text"/>
    <w:basedOn w:val="Normln"/>
    <w:link w:val="TextpoznpodarouChar"/>
    <w:uiPriority w:val="99"/>
    <w:semiHidden/>
    <w:unhideWhenUsed/>
    <w:rsid w:val="00776A4E"/>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776A4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76A4E"/>
    <w:rPr>
      <w:vertAlign w:val="superscript"/>
    </w:rPr>
  </w:style>
  <w:style w:type="character" w:styleId="Sledovanodkaz">
    <w:name w:val="FollowedHyperlink"/>
    <w:basedOn w:val="Standardnpsmoodstavce"/>
    <w:uiPriority w:val="99"/>
    <w:semiHidden/>
    <w:unhideWhenUsed/>
    <w:rsid w:val="00E4063D"/>
    <w:rPr>
      <w:color w:val="954F72" w:themeColor="followedHyperlink"/>
      <w:u w:val="single"/>
    </w:rPr>
  </w:style>
  <w:style w:type="paragraph" w:styleId="Revize">
    <w:name w:val="Revision"/>
    <w:hidden/>
    <w:uiPriority w:val="99"/>
    <w:semiHidden/>
    <w:rsid w:val="00135C8E"/>
  </w:style>
  <w:style w:type="paragraph" w:styleId="Normlnweb">
    <w:name w:val="Normal (Web)"/>
    <w:basedOn w:val="Normln"/>
    <w:uiPriority w:val="99"/>
    <w:semiHidden/>
    <w:unhideWhenUsed/>
    <w:rsid w:val="00E6080E"/>
    <w:pPr>
      <w:spacing w:before="100" w:beforeAutospacing="1" w:after="100" w:afterAutospacing="1"/>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3454">
      <w:bodyDiv w:val="1"/>
      <w:marLeft w:val="0"/>
      <w:marRight w:val="0"/>
      <w:marTop w:val="0"/>
      <w:marBottom w:val="0"/>
      <w:divBdr>
        <w:top w:val="none" w:sz="0" w:space="0" w:color="auto"/>
        <w:left w:val="none" w:sz="0" w:space="0" w:color="auto"/>
        <w:bottom w:val="none" w:sz="0" w:space="0" w:color="auto"/>
        <w:right w:val="none" w:sz="0" w:space="0" w:color="auto"/>
      </w:divBdr>
    </w:div>
    <w:div w:id="409347970">
      <w:bodyDiv w:val="1"/>
      <w:marLeft w:val="0"/>
      <w:marRight w:val="0"/>
      <w:marTop w:val="0"/>
      <w:marBottom w:val="0"/>
      <w:divBdr>
        <w:top w:val="none" w:sz="0" w:space="0" w:color="auto"/>
        <w:left w:val="none" w:sz="0" w:space="0" w:color="auto"/>
        <w:bottom w:val="none" w:sz="0" w:space="0" w:color="auto"/>
        <w:right w:val="none" w:sz="0" w:space="0" w:color="auto"/>
      </w:divBdr>
      <w:divsChild>
        <w:div w:id="680741357">
          <w:marLeft w:val="0"/>
          <w:marRight w:val="0"/>
          <w:marTop w:val="0"/>
          <w:marBottom w:val="0"/>
          <w:divBdr>
            <w:top w:val="none" w:sz="0" w:space="0" w:color="auto"/>
            <w:left w:val="none" w:sz="0" w:space="0" w:color="auto"/>
            <w:bottom w:val="none" w:sz="0" w:space="0" w:color="auto"/>
            <w:right w:val="none" w:sz="0" w:space="0" w:color="auto"/>
          </w:divBdr>
        </w:div>
      </w:divsChild>
    </w:div>
    <w:div w:id="879172834">
      <w:bodyDiv w:val="1"/>
      <w:marLeft w:val="0"/>
      <w:marRight w:val="0"/>
      <w:marTop w:val="0"/>
      <w:marBottom w:val="0"/>
      <w:divBdr>
        <w:top w:val="none" w:sz="0" w:space="0" w:color="auto"/>
        <w:left w:val="none" w:sz="0" w:space="0" w:color="auto"/>
        <w:bottom w:val="none" w:sz="0" w:space="0" w:color="auto"/>
        <w:right w:val="none" w:sz="0" w:space="0" w:color="auto"/>
      </w:divBdr>
    </w:div>
    <w:div w:id="1119569581">
      <w:bodyDiv w:val="1"/>
      <w:marLeft w:val="0"/>
      <w:marRight w:val="0"/>
      <w:marTop w:val="0"/>
      <w:marBottom w:val="0"/>
      <w:divBdr>
        <w:top w:val="none" w:sz="0" w:space="0" w:color="auto"/>
        <w:left w:val="none" w:sz="0" w:space="0" w:color="auto"/>
        <w:bottom w:val="none" w:sz="0" w:space="0" w:color="auto"/>
        <w:right w:val="none" w:sz="0" w:space="0" w:color="auto"/>
      </w:divBdr>
    </w:div>
    <w:div w:id="1261186566">
      <w:bodyDiv w:val="1"/>
      <w:marLeft w:val="0"/>
      <w:marRight w:val="0"/>
      <w:marTop w:val="0"/>
      <w:marBottom w:val="0"/>
      <w:divBdr>
        <w:top w:val="none" w:sz="0" w:space="0" w:color="auto"/>
        <w:left w:val="none" w:sz="0" w:space="0" w:color="auto"/>
        <w:bottom w:val="none" w:sz="0" w:space="0" w:color="auto"/>
        <w:right w:val="none" w:sz="0" w:space="0" w:color="auto"/>
      </w:divBdr>
      <w:divsChild>
        <w:div w:id="1577207231">
          <w:marLeft w:val="0"/>
          <w:marRight w:val="0"/>
          <w:marTop w:val="0"/>
          <w:marBottom w:val="0"/>
          <w:divBdr>
            <w:top w:val="none" w:sz="0" w:space="0" w:color="auto"/>
            <w:left w:val="none" w:sz="0" w:space="0" w:color="auto"/>
            <w:bottom w:val="none" w:sz="0" w:space="0" w:color="auto"/>
            <w:right w:val="none" w:sz="0" w:space="0" w:color="auto"/>
          </w:divBdr>
        </w:div>
      </w:divsChild>
    </w:div>
    <w:div w:id="1634362807">
      <w:bodyDiv w:val="1"/>
      <w:marLeft w:val="0"/>
      <w:marRight w:val="0"/>
      <w:marTop w:val="0"/>
      <w:marBottom w:val="0"/>
      <w:divBdr>
        <w:top w:val="none" w:sz="0" w:space="0" w:color="auto"/>
        <w:left w:val="none" w:sz="0" w:space="0" w:color="auto"/>
        <w:bottom w:val="none" w:sz="0" w:space="0" w:color="auto"/>
        <w:right w:val="none" w:sz="0" w:space="0" w:color="auto"/>
      </w:divBdr>
    </w:div>
    <w:div w:id="20576599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styna.havligerova@iniciativaprozalohovani.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naturpack.sk/novinky/analyzy-v-roku-2023-potvrdili-klesajuce-zastupenie-zalohovanych-obalov-v-triedenom-zbe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924E702E06A04EA49D4BDB1E622E15" ma:contentTypeVersion="18" ma:contentTypeDescription="Create a new document." ma:contentTypeScope="" ma:versionID="1860ef749527462d4726993d6dfbfa10">
  <xsd:schema xmlns:xsd="http://www.w3.org/2001/XMLSchema" xmlns:xs="http://www.w3.org/2001/XMLSchema" xmlns:p="http://schemas.microsoft.com/office/2006/metadata/properties" xmlns:ns2="bdcd761b-ba9e-4d3e-9e5d-4728cf3954d2" xmlns:ns3="b9b87dd9-8c63-40b6-a197-245b202be497" targetNamespace="http://schemas.microsoft.com/office/2006/metadata/properties" ma:root="true" ma:fieldsID="695904c9a0ff44f52ec3de99545566c0" ns2:_="" ns3:_="">
    <xsd:import namespace="bdcd761b-ba9e-4d3e-9e5d-4728cf3954d2"/>
    <xsd:import namespace="b9b87dd9-8c63-40b6-a197-245b202be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d761b-ba9e-4d3e-9e5d-4728cf395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e91d693-f37f-4aa7-876d-c3e71944c16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87dd9-8c63-40b6-a197-245b202be4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75689cb-2967-4369-847e-5b594f058328}" ma:internalName="TaxCatchAll" ma:showField="CatchAllData" ma:web="b9b87dd9-8c63-40b6-a197-245b202be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9b87dd9-8c63-40b6-a197-245b202be497" xsi:nil="true"/>
    <lcf76f155ced4ddcb4097134ff3c332f xmlns="bdcd761b-ba9e-4d3e-9e5d-4728cf3954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C87C65-6170-4063-BE8B-BABF6539DB7A}">
  <ds:schemaRefs>
    <ds:schemaRef ds:uri="http://schemas.microsoft.com/sharepoint/v3/contenttype/forms"/>
  </ds:schemaRefs>
</ds:datastoreItem>
</file>

<file path=customXml/itemProps2.xml><?xml version="1.0" encoding="utf-8"?>
<ds:datastoreItem xmlns:ds="http://schemas.openxmlformats.org/officeDocument/2006/customXml" ds:itemID="{F400A349-BAF9-495F-9ED8-9F2942FCE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d761b-ba9e-4d3e-9e5d-4728cf3954d2"/>
    <ds:schemaRef ds:uri="b9b87dd9-8c63-40b6-a197-245b202be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131C63-BB40-49B5-847F-9DA858AB0E5F}">
  <ds:schemaRefs>
    <ds:schemaRef ds:uri="http://schemas.microsoft.com/office/2006/metadata/properties"/>
    <ds:schemaRef ds:uri="http://schemas.microsoft.com/office/infopath/2007/PartnerControls"/>
    <ds:schemaRef ds:uri="b9b87dd9-8c63-40b6-a197-245b202be497"/>
    <ds:schemaRef ds:uri="bdcd761b-ba9e-4d3e-9e5d-4728cf3954d2"/>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1098</Words>
  <Characters>6483</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kristyns havligerova</cp:lastModifiedBy>
  <cp:revision>10</cp:revision>
  <cp:lastPrinted>2019-06-05T08:51:00Z</cp:lastPrinted>
  <dcterms:created xsi:type="dcterms:W3CDTF">2024-08-11T21:32:00Z</dcterms:created>
  <dcterms:modified xsi:type="dcterms:W3CDTF">2024-08-12T16:19:00Z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0x010100CC924E702E06A04EA49D4BDB1E622E15</vt:lpwstr>
  </property>
  <property fmtid="{D5CDD505-2E9C-101B-9397-08002B2CF9AE}" pid="3" name="MediaServiceImageTags">
    <vt:lpwstr/>
  </property>
  <property fmtid="{D5CDD505-2E9C-101B-9397-08002B2CF9AE}" pid="4" name="ClassificationContentMarkingHeaderShapeIds">
    <vt:lpwstr>1,2,3</vt:lpwstr>
  </property>
  <property fmtid="{D5CDD505-2E9C-101B-9397-08002B2CF9AE}" pid="5" name="ClassificationContentMarkingHeaderFontProps">
    <vt:lpwstr>#000000,10,Calibri</vt:lpwstr>
  </property>
  <property fmtid="{D5CDD505-2E9C-101B-9397-08002B2CF9AE}" pid="6" name="ClassificationContentMarkingHeaderText">
    <vt:lpwstr>AEI: Internal</vt:lpwstr>
  </property>
  <property fmtid="{D5CDD505-2E9C-101B-9397-08002B2CF9AE}" pid="7" name="MSIP_Label_b902d893-e969-45ad-97c1-6b351819e922_Enabled">
    <vt:lpwstr>true</vt:lpwstr>
  </property>
  <property fmtid="{D5CDD505-2E9C-101B-9397-08002B2CF9AE}" pid="8" name="MSIP_Label_b902d893-e969-45ad-97c1-6b351819e922_SetDate">
    <vt:lpwstr>2024-08-11T21:32:03Z</vt:lpwstr>
  </property>
  <property fmtid="{D5CDD505-2E9C-101B-9397-08002B2CF9AE}" pid="9" name="MSIP_Label_b902d893-e969-45ad-97c1-6b351819e922_Method">
    <vt:lpwstr>Standard</vt:lpwstr>
  </property>
  <property fmtid="{D5CDD505-2E9C-101B-9397-08002B2CF9AE}" pid="10" name="MSIP_Label_b902d893-e969-45ad-97c1-6b351819e922_Name">
    <vt:lpwstr>L002S002</vt:lpwstr>
  </property>
  <property fmtid="{D5CDD505-2E9C-101B-9397-08002B2CF9AE}" pid="11" name="MSIP_Label_b902d893-e969-45ad-97c1-6b351819e922_SiteId">
    <vt:lpwstr>7ef011f8-898a-4d01-8232-9087b2c2abaf</vt:lpwstr>
  </property>
  <property fmtid="{D5CDD505-2E9C-101B-9397-08002B2CF9AE}" pid="12" name="MSIP_Label_b902d893-e969-45ad-97c1-6b351819e922_ActionId">
    <vt:lpwstr>dddcccf3-eb9c-47b9-bb86-5158164cc174</vt:lpwstr>
  </property>
  <property fmtid="{D5CDD505-2E9C-101B-9397-08002B2CF9AE}" pid="13" name="MSIP_Label_b902d893-e969-45ad-97c1-6b351819e922_ContentBits">
    <vt:lpwstr>1</vt:lpwstr>
  </property>
</Properties>
</file>