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5C05" w14:textId="77777777" w:rsidR="008D12D2" w:rsidRDefault="008D12D2" w:rsidP="006E5C17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57E691" w14:textId="3257B9BE" w:rsidR="0060204B" w:rsidRDefault="0060204B" w:rsidP="006E5C17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Praha, </w:t>
      </w:r>
      <w:r w:rsidR="00F221CB">
        <w:rPr>
          <w:rFonts w:ascii="Arial" w:hAnsi="Arial" w:cs="Arial"/>
          <w:b/>
          <w:bCs/>
          <w:color w:val="000000"/>
          <w:sz w:val="20"/>
          <w:szCs w:val="20"/>
        </w:rPr>
        <w:t>28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026379">
        <w:rPr>
          <w:rFonts w:ascii="Arial" w:hAnsi="Arial" w:cs="Arial"/>
          <w:b/>
          <w:bCs/>
          <w:color w:val="000000"/>
          <w:sz w:val="20"/>
          <w:szCs w:val="20"/>
        </w:rPr>
        <w:t>července 2025</w:t>
      </w:r>
    </w:p>
    <w:p w14:paraId="2E9BC409" w14:textId="77777777" w:rsidR="0060204B" w:rsidRDefault="0060204B" w:rsidP="006E5C17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A6C749" w14:textId="6D67BC1E" w:rsidR="6EB40BA6" w:rsidRDefault="6EB40BA6" w:rsidP="319690E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319690E2">
        <w:rPr>
          <w:rFonts w:ascii="Arial" w:hAnsi="Arial" w:cs="Arial"/>
          <w:b/>
          <w:bCs/>
          <w:color w:val="000000" w:themeColor="text1"/>
          <w:sz w:val="28"/>
          <w:szCs w:val="28"/>
        </w:rPr>
        <w:t>Míra sběru PET lahví meziročně klesla. Nová data EKO-KOM ukazují, že bez záloh cíle EU nesplníme</w:t>
      </w:r>
    </w:p>
    <w:p w14:paraId="3737CD6B" w14:textId="221D18F5" w:rsidR="00F55738" w:rsidRPr="00E73549" w:rsidRDefault="00F55738" w:rsidP="319690E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505E5C9" w14:textId="492A3AA5" w:rsidR="00743AFE" w:rsidRDefault="2A037940" w:rsidP="1065F74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Česká republika se ocitá pod tlakem evropských legislativních cílů v oblasti recyklace </w:t>
      </w:r>
      <w:r w:rsidR="4E51DC1E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nápojových 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obalů, současný systém třídění </w:t>
      </w:r>
      <w:r w:rsidR="4E51DC1E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je splnit nepomůže. 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Jak potvrzují nejnovější data společnosti </w:t>
      </w:r>
      <w:r w:rsidR="43B83C80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>EKO-KOM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>, bez zavedení funkčního zálohového systému na PET lahve a</w:t>
      </w:r>
      <w:r w:rsidR="25A52E96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plechovky je splnění požadavků Evropské unie prakticky nemožné. Míra zpětného sběru PET lahví v Česku </w:t>
      </w:r>
      <w:r w:rsidR="7FAF42F4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>dokonce meziročně klesla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172F9E7D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>Oproti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75 %</w:t>
      </w:r>
      <w:r w:rsidR="172F9E7D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 roce 2023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auditovaná čísla </w:t>
      </w:r>
      <w:r w:rsidR="08B85828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 rok 2024 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ukazují pokles na 73 %. </w:t>
      </w:r>
      <w:r w:rsidR="3C8A8C19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>Ještě dál k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dosažení cílů mají </w:t>
      </w:r>
      <w:r w:rsidR="14E7F39E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plechovky, jejichž míra sběru se pohybuje </w:t>
      </w:r>
      <w:r w:rsidR="234132A9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>na</w:t>
      </w:r>
      <w:r w:rsidR="4E51DC1E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36</w:t>
      </w:r>
      <w:r w:rsidR="31FCACE7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E51DC1E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% </w:t>
      </w:r>
      <w:r w:rsidR="10237F12"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které požadovaných </w:t>
      </w:r>
      <w:r w:rsidRPr="319690E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80 % v roce 2026 nesplní. </w:t>
      </w:r>
    </w:p>
    <w:p w14:paraId="14750EB6" w14:textId="77777777" w:rsidR="00F55738" w:rsidRPr="00F55738" w:rsidRDefault="00F55738" w:rsidP="1065F74B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4D0FC8" w14:textId="63080008" w:rsidR="00743AFE" w:rsidRDefault="7CC1B7D3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„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Současný systém třídění narazil na neviditelnou zeď, a čísla to jasně dokazují. </w:t>
      </w:r>
      <w:r w:rsidR="08B85828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běr PET lahví v Česku už několik let přešlapuje na místě, plechovek se vysbírá minimum a většina končí rovnou ve</w:t>
      </w:r>
      <w:r w:rsidR="7C28E36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 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směsném odpadu a následně na skládce či ve spalovně</w:t>
      </w:r>
      <w:r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,“</w:t>
      </w: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12DC3B0D" w:rsidRPr="319690E2">
        <w:rPr>
          <w:rFonts w:ascii="Arial" w:eastAsia="Arial" w:hAnsi="Arial" w:cs="Arial"/>
          <w:color w:val="000000" w:themeColor="text1"/>
          <w:sz w:val="20"/>
          <w:szCs w:val="20"/>
        </w:rPr>
        <w:t>uvádí</w:t>
      </w: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 Kristýna Havligerová, manažerka vnějších vztahů Iniciativy pro zálohování</w:t>
      </w:r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>. Tato stagnace nás fatálně vzdaluje od</w:t>
      </w:r>
      <w:r w:rsidR="7C28E360" w:rsidRPr="319690E2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evropských cílů, </w:t>
      </w:r>
      <w:proofErr w:type="gramStart"/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>90%</w:t>
      </w:r>
      <w:proofErr w:type="gramEnd"/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 sběru PET lahví, který vyplývá ze směrnice o jednorázových plastech, ale především od splnění požadavků nařízení o obalech a obalových odpadech (tzv. PPWR). </w:t>
      </w:r>
    </w:p>
    <w:p w14:paraId="53FCD5FA" w14:textId="77777777" w:rsidR="00F55738" w:rsidRPr="00F55738" w:rsidRDefault="00F55738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635B98" w14:textId="3D3EE26D" w:rsidR="00743AFE" w:rsidRDefault="37092176" w:rsidP="003E6BF2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Problém přitom můžeme vyřešit jednoduše a efektivně. Stačí se podívat, jak to dělají jinde v Evropě. Zálohový systém na nápojové obaly zaruč</w:t>
      </w:r>
      <w:r w:rsidR="2DD51E19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uje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, že se </w:t>
      </w:r>
      <w:r w:rsidR="2DD51E19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sesbírá 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obrovské množství lahví a plechovek, a co je nejdůležitější, že se z nich znovu vyrobí obaly nové. Je proto škoda, že poslanci letos návrh na zavedení záloh ani neprojed</w:t>
      </w:r>
      <w:r w:rsidR="4E83667E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nají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 Promarn</w:t>
      </w:r>
      <w:r w:rsidR="4E83667E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í</w:t>
      </w:r>
      <w:r w:rsidR="2A037940" w:rsidRPr="319690E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tak cenný čas a roky práce, které jsme přípravě zavedení zálohového systému, který skutečnou recyklaci zajistí, věnovali</w:t>
      </w:r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4EFF5640" w:rsidRPr="319690E2">
        <w:rPr>
          <w:rFonts w:ascii="Arial" w:eastAsia="Arial" w:hAnsi="Arial" w:cs="Arial"/>
          <w:color w:val="000000" w:themeColor="text1"/>
          <w:sz w:val="20"/>
          <w:szCs w:val="20"/>
        </w:rPr>
        <w:t>“</w:t>
      </w:r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 vysvětluje Kristýna Havligerová. Podle Havligerové ale zálohování v Česku nakonec bude, protože </w:t>
      </w:r>
      <w:r w:rsidR="003E6BF2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podle </w:t>
      </w:r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>evropské</w:t>
      </w:r>
      <w:r w:rsidR="003E6BF2" w:rsidRPr="319690E2">
        <w:rPr>
          <w:rFonts w:ascii="Arial" w:eastAsia="Arial" w:hAnsi="Arial" w:cs="Arial"/>
          <w:color w:val="000000" w:themeColor="text1"/>
          <w:sz w:val="20"/>
          <w:szCs w:val="20"/>
        </w:rPr>
        <w:t>ho</w:t>
      </w:r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 nařízení PPWR </w:t>
      </w:r>
      <w:r w:rsidR="003E6BF2" w:rsidRPr="319690E2">
        <w:rPr>
          <w:rFonts w:ascii="Arial" w:eastAsia="Arial" w:hAnsi="Arial" w:cs="Arial"/>
          <w:color w:val="000000" w:themeColor="text1"/>
          <w:sz w:val="20"/>
          <w:szCs w:val="20"/>
        </w:rPr>
        <w:t>jej stejně budeme muset zavést</w:t>
      </w:r>
      <w:r w:rsidR="2A037940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7C2DD9C0" w14:textId="77777777" w:rsidR="00F55738" w:rsidRPr="00F55738" w:rsidRDefault="00F55738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BDE4A8" w14:textId="77777777" w:rsidR="00743AFE" w:rsidRDefault="00743AFE" w:rsidP="1065F74B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065F74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Miliardové ztráty a ohrožení životního prostředí</w:t>
      </w:r>
    </w:p>
    <w:p w14:paraId="34237DFD" w14:textId="77777777" w:rsidR="00F55738" w:rsidRPr="00E73549" w:rsidRDefault="00F55738" w:rsidP="1065F74B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AF9E668" w14:textId="551D6F2D" w:rsidR="00743AFE" w:rsidRDefault="00743AFE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Absence zálohového systému se promítá do obrovských finančních ztrát, které </w:t>
      </w:r>
      <w:r w:rsidR="00AB582E"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podle </w:t>
      </w:r>
      <w:hyperlink r:id="rId10">
        <w:r w:rsidR="00AB582E" w:rsidRPr="1065F74B">
          <w:rPr>
            <w:rStyle w:val="Hypertextovodkaz"/>
            <w:rFonts w:ascii="Arial" w:eastAsia="Arial" w:hAnsi="Arial" w:cs="Arial"/>
            <w:sz w:val="20"/>
            <w:szCs w:val="20"/>
          </w:rPr>
          <w:t>analýzy</w:t>
        </w:r>
      </w:hyperlink>
      <w:r w:rsidR="00AB582E"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 Institutu cirkulární ekonomiky 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každoročně přesahují 1,5 miliardy korun. Tato částka zahrnuje poplatky, které Česko odvádí do rozpočtu Evropské unie za nerecyklovaný obalový plast, ale i ztrátu hodnoty materiálů, které se mohly recyklovat či náklady obcí na likvidaci odpadu, o který by se po zavedení zálohování nemusely starat. Namísto recyklace končí totiž nyní tuny cenných surovin na skládkách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 ve spalovnách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 nebo odhozené v přírodě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678B0345" w14:textId="77777777" w:rsidR="00F55738" w:rsidRPr="00E73549" w:rsidRDefault="00F55738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0091AC4" w14:textId="481879FF" w:rsidR="00743AFE" w:rsidRDefault="2A037940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>Konkrétně se jedná o ztrátu hodnoty 25 000 tun PET lahví a 11 000 tun plechovek, které se v Česku nedostanou k recyklaci. Dohromady jde o materiál v hodnotě 651</w:t>
      </w:r>
      <w:r w:rsidR="7C28E360" w:rsidRPr="319690E2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>milionů korun, který by mohl významně pomoci financovat systém sběru, třídění a recyklace a</w:t>
      </w:r>
      <w:r w:rsidR="7C28E360" w:rsidRPr="319690E2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>ušetřit peníze z veřejných rozpočtů i rozpočtů firem, jež obaly uvádějí na trh.</w:t>
      </w:r>
    </w:p>
    <w:p w14:paraId="12513054" w14:textId="77777777" w:rsidR="00F55738" w:rsidRPr="00E73549" w:rsidRDefault="00F55738" w:rsidP="1065F74B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E9C1FA2" w14:textId="2E4872B8" w:rsidR="64DA80F9" w:rsidRDefault="64DA80F9" w:rsidP="319690E2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319690E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 Česko potřebuje svou materiálovou smyčku </w:t>
      </w:r>
    </w:p>
    <w:p w14:paraId="2380E86A" w14:textId="5AC45615" w:rsidR="319690E2" w:rsidRDefault="319690E2" w:rsidP="319690E2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95972A8" w14:textId="3FB6036A" w:rsidR="00F55738" w:rsidRPr="00E73549" w:rsidRDefault="00743AFE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>Čeští spotřebitelé poctivě třídí odpad, ale často netuší, že vytříděné materiály se v řadě případů efektivně nerecyklují. Podle odhadů Ministerstva životního prostředí se v Česku pouze 17 % použitých PET lahví dále využívá k výrobě nových lahví. V případě plechovek se pro výrobu nových nevyužívá žádná. Většina vytříděného materiálu tak místo uzavřeného materiálového koloběhu putuje do</w:t>
      </w:r>
      <w:r w:rsidR="007E09C7" w:rsidRPr="319690E2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t>zahraničí.</w:t>
      </w:r>
    </w:p>
    <w:p w14:paraId="04FD351C" w14:textId="3A59EA6F" w:rsidR="00F55738" w:rsidRPr="00E73549" w:rsidRDefault="00F55738" w:rsidP="319690E2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37D990C" w14:textId="1100357B" w:rsidR="00743AFE" w:rsidRDefault="00C07DCD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19690E2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Právě z</w:t>
      </w:r>
      <w:r w:rsidR="00743AFE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avedení zálohového systému umožní uzavřít materiálový koloběh i v Česku a z použité lahve stane i </w:t>
      </w:r>
      <w:r w:rsidR="00B2033B" w:rsidRPr="319690E2">
        <w:rPr>
          <w:rFonts w:ascii="Arial" w:eastAsia="Arial" w:hAnsi="Arial" w:cs="Arial"/>
          <w:color w:val="000000" w:themeColor="text1"/>
          <w:sz w:val="20"/>
          <w:szCs w:val="20"/>
        </w:rPr>
        <w:t>u nás</w:t>
      </w:r>
      <w:r w:rsidR="00743AFE" w:rsidRPr="319690E2">
        <w:rPr>
          <w:rFonts w:ascii="Arial" w:eastAsia="Arial" w:hAnsi="Arial" w:cs="Arial"/>
          <w:color w:val="000000" w:themeColor="text1"/>
          <w:sz w:val="20"/>
          <w:szCs w:val="20"/>
        </w:rPr>
        <w:t xml:space="preserve"> opět lahev a z plechovky nová plechovka. Pomůže to nejen životnímu prostředí, ale</w:t>
      </w:r>
      <w:r w:rsidR="007E09C7" w:rsidRPr="319690E2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="00743AFE" w:rsidRPr="319690E2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r w:rsidR="006A1359" w:rsidRPr="319690E2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="00743AFE" w:rsidRPr="319690E2">
        <w:rPr>
          <w:rFonts w:ascii="Arial" w:eastAsia="Arial" w:hAnsi="Arial" w:cs="Arial"/>
          <w:color w:val="000000" w:themeColor="text1"/>
          <w:sz w:val="20"/>
          <w:szCs w:val="20"/>
        </w:rPr>
        <w:t>českému průmyslu.</w:t>
      </w:r>
    </w:p>
    <w:p w14:paraId="111DA901" w14:textId="77777777" w:rsidR="00F55738" w:rsidRPr="00E73549" w:rsidRDefault="00F55738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4652FD0" w14:textId="39E94489" w:rsidR="00743AFE" w:rsidRPr="00E73549" w:rsidRDefault="00743AFE" w:rsidP="1065F74B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065F74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Zálohování jako ověřené řešení</w:t>
      </w:r>
    </w:p>
    <w:p w14:paraId="53AC0E5F" w14:textId="77777777" w:rsidR="00F55738" w:rsidRDefault="00F55738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E7F8DB" w14:textId="454C4EFB" w:rsidR="00743AFE" w:rsidRDefault="00743AFE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Zálohování nápojových obalů není žádná novinka. V Evropě ho již zavedlo </w:t>
      </w:r>
      <w:hyperlink r:id="rId11">
        <w:r w:rsidRPr="1065F74B">
          <w:rPr>
            <w:rStyle w:val="Hypertextovodkaz"/>
            <w:rFonts w:ascii="Arial" w:eastAsia="Arial" w:hAnsi="Arial" w:cs="Arial"/>
            <w:sz w:val="20"/>
            <w:szCs w:val="20"/>
          </w:rPr>
          <w:t>17 států</w:t>
        </w:r>
      </w:hyperlink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, což představuje více než polovinu obyvatel EU. V říjnu se k nim navíc přidá i Polsk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. Po celém světě aktuálně funguje 58 zálohových systémů, ve kterých použité obaly vrací více než 350 milionů lidí. Tyto systémy prokazatelně zvyšují míru sběru a recyklace a představují efektivní cestu k naplnění cílů udržitelného rozvoje.</w:t>
      </w:r>
    </w:p>
    <w:p w14:paraId="26290D45" w14:textId="77777777" w:rsidR="00F55738" w:rsidRPr="00E73549" w:rsidRDefault="00F55738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642CF89" w14:textId="172651E5" w:rsidR="00743AFE" w:rsidRPr="00027AA5" w:rsidRDefault="00743AFE" w:rsidP="1065F74B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Zavedení zálohového systému v České republice je nejen nutností pro splnění evropských cílů a</w:t>
      </w:r>
      <w:r w:rsidR="007E09C7" w:rsidRPr="1065F74B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ochranu životního prostředí, ale také ekonomicky rozumným krokem, který uleví veřejným rozpočtům a vrátí cenné suroviny zpět do oběhu. Zálohování je klíč k udržitelnosti. Umožňuje nám přeměnit staré PET lahve a plechovky na nové, čímž šetříme přírodní zdroje a dramaticky snižujeme naši ekologickou stopu. snížíme spotřebu energie až o 95 % a uhlíkovou stopu obalů zmenšíme až o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80</w:t>
      </w:r>
      <w:r w:rsidR="00F55738" w:rsidRPr="1065F74B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%. Zálohový systém je také siln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ou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 zbra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ní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 proti nepořádku v přírodě, protože odhozen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é 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lahv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 xml:space="preserve"> a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plechovk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y z</w:t>
      </w:r>
      <w:r w:rsidR="007E09C7" w:rsidRPr="1065F74B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ní</w:t>
      </w:r>
      <w:r w:rsidR="007E09C7" w:rsidRPr="1065F74B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="00B2033B" w:rsidRPr="1065F74B">
        <w:rPr>
          <w:rFonts w:ascii="Arial" w:eastAsia="Arial" w:hAnsi="Arial" w:cs="Arial"/>
          <w:color w:val="000000" w:themeColor="text1"/>
          <w:sz w:val="20"/>
          <w:szCs w:val="20"/>
        </w:rPr>
        <w:t>postupně vymizí</w:t>
      </w:r>
      <w:r w:rsidRPr="1065F74B">
        <w:rPr>
          <w:rFonts w:ascii="Arial" w:eastAsia="Arial" w:hAnsi="Arial" w:cs="Arial"/>
          <w:color w:val="000000" w:themeColor="text1"/>
          <w:sz w:val="20"/>
          <w:szCs w:val="20"/>
        </w:rPr>
        <w:t>. </w:t>
      </w:r>
    </w:p>
    <w:p w14:paraId="5C209CC6" w14:textId="77777777" w:rsidR="00743AFE" w:rsidRPr="00F55738" w:rsidRDefault="00743AFE" w:rsidP="00F55738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490627" w14:textId="77777777" w:rsidR="006C09EB" w:rsidRDefault="006C09EB" w:rsidP="00BA7FB6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5CD52F8" w14:textId="77777777" w:rsidR="006C09EB" w:rsidRDefault="006C09EB" w:rsidP="00BA7FB6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CD0B558" w14:textId="77777777" w:rsidR="006C09EB" w:rsidRDefault="006C09EB" w:rsidP="00BA7FB6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844D85B" w14:textId="6EED42B9" w:rsidR="006C09EB" w:rsidRDefault="006C09EB" w:rsidP="00C5406D">
      <w:pPr>
        <w:spacing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 více informací kontaktujte</w:t>
      </w:r>
      <w:r w:rsidR="00C5406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</w:p>
    <w:p w14:paraId="002D8543" w14:textId="77777777" w:rsidR="00C5406D" w:rsidRPr="00C5406D" w:rsidRDefault="00C5406D" w:rsidP="00C5406D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42CCA57" w14:textId="2471626B" w:rsidR="006C09EB" w:rsidRPr="00212843" w:rsidRDefault="006C09EB" w:rsidP="00C5406D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>Kristýna Havligerová</w:t>
      </w:r>
    </w:p>
    <w:p w14:paraId="3F4CC3CD" w14:textId="77777777" w:rsidR="00C5406D" w:rsidRDefault="006C09EB" w:rsidP="00C5406D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>Manažerka vnějších vztahů</w:t>
      </w:r>
      <w:r w:rsidRPr="00212843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Iniciativa pro zálohování   </w:t>
      </w:r>
    </w:p>
    <w:p w14:paraId="655B36AF" w14:textId="26810941" w:rsidR="006C09EB" w:rsidRPr="00212843" w:rsidRDefault="006C09EB" w:rsidP="00C5406D">
      <w:pPr>
        <w:tabs>
          <w:tab w:val="num" w:pos="7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2" w:history="1">
        <w:r w:rsidRPr="00212843">
          <w:rPr>
            <w:rFonts w:ascii="Arial" w:hAnsi="Arial" w:cs="Arial"/>
            <w:b/>
            <w:bCs/>
            <w:sz w:val="20"/>
            <w:szCs w:val="20"/>
          </w:rPr>
          <w:t>kristyna.havligerova@iniciativaprozalohovani.cz</w:t>
        </w:r>
      </w:hyperlink>
    </w:p>
    <w:p w14:paraId="774DB18F" w14:textId="7F006A5B" w:rsidR="006C09EB" w:rsidRPr="007D2703" w:rsidRDefault="006C09EB" w:rsidP="00C5406D">
      <w:pPr>
        <w:tabs>
          <w:tab w:val="num" w:pos="72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12843">
        <w:rPr>
          <w:rFonts w:ascii="Arial" w:hAnsi="Arial" w:cs="Arial"/>
          <w:b/>
          <w:bCs/>
          <w:color w:val="000000"/>
          <w:sz w:val="20"/>
          <w:szCs w:val="20"/>
        </w:rPr>
        <w:t>+420724602113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7AA1C0EB" w14:textId="77777777" w:rsidR="006C09EB" w:rsidRDefault="006C09EB" w:rsidP="00C5406D">
      <w:pPr>
        <w:tabs>
          <w:tab w:val="num" w:pos="720"/>
        </w:tabs>
        <w:spacing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A72EEE2" w14:textId="77777777" w:rsidR="006C09EB" w:rsidRDefault="006C09EB" w:rsidP="00C5406D">
      <w:pPr>
        <w:tabs>
          <w:tab w:val="num" w:pos="720"/>
        </w:tabs>
        <w:spacing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42819D5" w14:textId="1B7EC289" w:rsidR="006C09EB" w:rsidRPr="00FC64FF" w:rsidRDefault="006C09EB" w:rsidP="319690E2">
      <w:pPr>
        <w:tabs>
          <w:tab w:val="num" w:pos="720"/>
        </w:tabs>
        <w:spacing w:line="276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319690E2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Iniciativu pro zálohování založili významní výrobci nápojů Coca-Cola HBC Česko a Slovensko, Heineken Česká republika, Kofola </w:t>
      </w:r>
      <w:proofErr w:type="spellStart"/>
      <w:r w:rsidRPr="319690E2">
        <w:rPr>
          <w:rFonts w:ascii="Arial" w:hAnsi="Arial" w:cs="Arial"/>
          <w:i/>
          <w:iCs/>
          <w:color w:val="000000" w:themeColor="text1"/>
          <w:sz w:val="18"/>
          <w:szCs w:val="18"/>
        </w:rPr>
        <w:t>ČeskoSlovensko</w:t>
      </w:r>
      <w:proofErr w:type="spellEnd"/>
      <w:r w:rsidRPr="319690E2">
        <w:rPr>
          <w:rFonts w:ascii="Arial" w:hAnsi="Arial" w:cs="Arial"/>
          <w:i/>
          <w:iCs/>
          <w:color w:val="000000" w:themeColor="text1"/>
          <w:sz w:val="18"/>
          <w:szCs w:val="18"/>
        </w:rPr>
        <w:t>, Mattoni 1873 a Plzeňský Prazdroj. Jejím cílem je zavedení plošného zálohového systému všech nápojových PET lahví a plechovek v České republice jako cestu k opravdové recyklaci těchto obalových materiálů.</w:t>
      </w:r>
    </w:p>
    <w:sectPr w:rsidR="006C09EB" w:rsidRPr="00FC64FF" w:rsidSect="00072F4A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0D0B" w14:textId="77777777" w:rsidR="00A85691" w:rsidRDefault="00A85691" w:rsidP="00AF4AF9">
      <w:r>
        <w:separator/>
      </w:r>
    </w:p>
  </w:endnote>
  <w:endnote w:type="continuationSeparator" w:id="0">
    <w:p w14:paraId="4BAF3008" w14:textId="77777777" w:rsidR="00A85691" w:rsidRDefault="00A85691" w:rsidP="00A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9690E2" w14:paraId="26D7C36D" w14:textId="77777777" w:rsidTr="319690E2">
      <w:trPr>
        <w:trHeight w:val="300"/>
      </w:trPr>
      <w:tc>
        <w:tcPr>
          <w:tcW w:w="3005" w:type="dxa"/>
        </w:tcPr>
        <w:p w14:paraId="04F60046" w14:textId="215F7607" w:rsidR="319690E2" w:rsidRDefault="319690E2" w:rsidP="319690E2">
          <w:pPr>
            <w:pStyle w:val="Zhlav"/>
            <w:ind w:left="-115"/>
          </w:pPr>
        </w:p>
      </w:tc>
      <w:tc>
        <w:tcPr>
          <w:tcW w:w="3005" w:type="dxa"/>
        </w:tcPr>
        <w:p w14:paraId="461E55D9" w14:textId="50D80C3C" w:rsidR="319690E2" w:rsidRDefault="319690E2" w:rsidP="319690E2">
          <w:pPr>
            <w:pStyle w:val="Zhlav"/>
            <w:jc w:val="center"/>
          </w:pPr>
        </w:p>
      </w:tc>
      <w:tc>
        <w:tcPr>
          <w:tcW w:w="3005" w:type="dxa"/>
        </w:tcPr>
        <w:p w14:paraId="2DAB3A4F" w14:textId="1FA3FFD1" w:rsidR="319690E2" w:rsidRDefault="319690E2" w:rsidP="319690E2">
          <w:pPr>
            <w:pStyle w:val="Zhlav"/>
            <w:ind w:right="-115"/>
            <w:jc w:val="right"/>
          </w:pPr>
        </w:p>
      </w:tc>
    </w:tr>
  </w:tbl>
  <w:p w14:paraId="233AA26A" w14:textId="58510DE6" w:rsidR="319690E2" w:rsidRDefault="319690E2" w:rsidP="319690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8BA2" w14:textId="77777777" w:rsidR="00A85691" w:rsidRDefault="00A85691" w:rsidP="00AF4AF9">
      <w:r>
        <w:separator/>
      </w:r>
    </w:p>
  </w:footnote>
  <w:footnote w:type="continuationSeparator" w:id="0">
    <w:p w14:paraId="11187F8F" w14:textId="77777777" w:rsidR="00A85691" w:rsidRDefault="00A85691" w:rsidP="00AF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F1BF" w14:textId="22E586CC" w:rsidR="00AF4AF9" w:rsidRDefault="00CF447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5A7102DF" wp14:editId="2DF805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763914222" name="Textové pole 2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116E5" w14:textId="7E78256E" w:rsidR="00CF4474" w:rsidRPr="00CF4474" w:rsidRDefault="00CF4474" w:rsidP="00CF44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44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102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AEI: Internal" style="position:absolute;margin-left:18.85pt;margin-top:0;width:70.05pt;height:27.2pt;z-index:25166029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" filled="f" stroked="f">
              <v:textbox style="mso-fit-shape-to-text:t" inset="0,15pt,20pt,0">
                <w:txbxContent>
                  <w:p w14:paraId="462116E5" w14:textId="7E78256E" w:rsidR="00CF4474" w:rsidRPr="00CF4474" w:rsidRDefault="00CF4474" w:rsidP="00CF44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44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486C0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11345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 Papir Iniciativ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FD6C" w14:textId="08036B36" w:rsidR="00AF4AF9" w:rsidRDefault="00000000">
    <w:pPr>
      <w:pStyle w:val="Zhlav"/>
    </w:pPr>
    <w:r>
      <w:rPr>
        <w:noProof/>
      </w:rPr>
      <w:pict w14:anchorId="2E15E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11346" o:spid="_x0000_s1026" type="#_x0000_t75" alt="" style="position:absolute;margin-left:-93pt;margin-top:-95.25pt;width:595.2pt;height:841.9pt;z-index:-251658238;mso-wrap-edited:f;mso-width-percent:0;mso-height-percent:0;mso-position-horizontal-relative:margin;mso-position-vertical-relative:margin;mso-width-percent:0;mso-height-percent:0" o:allowincell="f">
          <v:imagedata r:id="rId1" o:title="HL Papir Iniciativ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91F3" w14:textId="0B8CB113" w:rsidR="00AF4AF9" w:rsidRDefault="00CF447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2F71DF3A" wp14:editId="55E424E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737420315" name="Textové pole 1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63D88" w14:textId="56434E11" w:rsidR="00CF4474" w:rsidRPr="00CF4474" w:rsidRDefault="00CF4474" w:rsidP="00CF44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44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DF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AEI: Internal" style="position:absolute;margin-left:18.85pt;margin-top:0;width:70.05pt;height:27.2pt;z-index:25165926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" filled="f" stroked="f">
              <v:textbox style="mso-fit-shape-to-text:t" inset="0,15pt,20pt,0">
                <w:txbxContent>
                  <w:p w14:paraId="1E163D88" w14:textId="56434E11" w:rsidR="00CF4474" w:rsidRPr="00CF4474" w:rsidRDefault="00CF4474" w:rsidP="00CF44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44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3455B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11344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 Papir Iniciativ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41B4F"/>
    <w:multiLevelType w:val="hybridMultilevel"/>
    <w:tmpl w:val="CD967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F9"/>
    <w:rsid w:val="00024328"/>
    <w:rsid w:val="00026379"/>
    <w:rsid w:val="00061F32"/>
    <w:rsid w:val="00072F4A"/>
    <w:rsid w:val="00084AB6"/>
    <w:rsid w:val="000B3B07"/>
    <w:rsid w:val="000B6CCF"/>
    <w:rsid w:val="000C1A89"/>
    <w:rsid w:val="001235D9"/>
    <w:rsid w:val="00136992"/>
    <w:rsid w:val="00136EA4"/>
    <w:rsid w:val="001434C6"/>
    <w:rsid w:val="00157085"/>
    <w:rsid w:val="00170ACF"/>
    <w:rsid w:val="00190251"/>
    <w:rsid w:val="001941ED"/>
    <w:rsid w:val="001B5B07"/>
    <w:rsid w:val="001D6902"/>
    <w:rsid w:val="001E6894"/>
    <w:rsid w:val="00207DEF"/>
    <w:rsid w:val="00210BCF"/>
    <w:rsid w:val="002272FE"/>
    <w:rsid w:val="002312BA"/>
    <w:rsid w:val="00242C23"/>
    <w:rsid w:val="00263E81"/>
    <w:rsid w:val="00284CDA"/>
    <w:rsid w:val="00286682"/>
    <w:rsid w:val="00296D0F"/>
    <w:rsid w:val="002A42B9"/>
    <w:rsid w:val="002E1C48"/>
    <w:rsid w:val="002E5B0B"/>
    <w:rsid w:val="002F0C06"/>
    <w:rsid w:val="003007E3"/>
    <w:rsid w:val="00301836"/>
    <w:rsid w:val="0030570D"/>
    <w:rsid w:val="00353C6A"/>
    <w:rsid w:val="00356AC4"/>
    <w:rsid w:val="00357D1B"/>
    <w:rsid w:val="00373747"/>
    <w:rsid w:val="00381AD4"/>
    <w:rsid w:val="003861C0"/>
    <w:rsid w:val="003871B3"/>
    <w:rsid w:val="003A4DAF"/>
    <w:rsid w:val="003B77A8"/>
    <w:rsid w:val="003C24A7"/>
    <w:rsid w:val="003D5E8F"/>
    <w:rsid w:val="003E02D6"/>
    <w:rsid w:val="003E6BF2"/>
    <w:rsid w:val="003F27C5"/>
    <w:rsid w:val="00434450"/>
    <w:rsid w:val="00435C7D"/>
    <w:rsid w:val="00440D63"/>
    <w:rsid w:val="004540AC"/>
    <w:rsid w:val="00454FA2"/>
    <w:rsid w:val="00455CC3"/>
    <w:rsid w:val="004C3A60"/>
    <w:rsid w:val="004D3416"/>
    <w:rsid w:val="004E2DFD"/>
    <w:rsid w:val="004F085F"/>
    <w:rsid w:val="004F30C0"/>
    <w:rsid w:val="005227B6"/>
    <w:rsid w:val="00542C8A"/>
    <w:rsid w:val="0055056E"/>
    <w:rsid w:val="005909B9"/>
    <w:rsid w:val="005930D2"/>
    <w:rsid w:val="005C0590"/>
    <w:rsid w:val="005C6042"/>
    <w:rsid w:val="0060204B"/>
    <w:rsid w:val="00637B1C"/>
    <w:rsid w:val="0064036A"/>
    <w:rsid w:val="00660A61"/>
    <w:rsid w:val="006836D3"/>
    <w:rsid w:val="00693B85"/>
    <w:rsid w:val="00696D82"/>
    <w:rsid w:val="006971DD"/>
    <w:rsid w:val="006A1359"/>
    <w:rsid w:val="006B104F"/>
    <w:rsid w:val="006B2197"/>
    <w:rsid w:val="006C09EB"/>
    <w:rsid w:val="006C72AC"/>
    <w:rsid w:val="006D7E1C"/>
    <w:rsid w:val="006E02E1"/>
    <w:rsid w:val="006E5C17"/>
    <w:rsid w:val="006F43F4"/>
    <w:rsid w:val="0073093B"/>
    <w:rsid w:val="0074399F"/>
    <w:rsid w:val="00743AFE"/>
    <w:rsid w:val="0076040C"/>
    <w:rsid w:val="00770E35"/>
    <w:rsid w:val="00776A4E"/>
    <w:rsid w:val="007952A3"/>
    <w:rsid w:val="007C2C95"/>
    <w:rsid w:val="007C7AF3"/>
    <w:rsid w:val="007E09C7"/>
    <w:rsid w:val="00806E95"/>
    <w:rsid w:val="0082496A"/>
    <w:rsid w:val="00833CAC"/>
    <w:rsid w:val="008408AE"/>
    <w:rsid w:val="00853813"/>
    <w:rsid w:val="008541A4"/>
    <w:rsid w:val="00863A0A"/>
    <w:rsid w:val="008772FF"/>
    <w:rsid w:val="008812B2"/>
    <w:rsid w:val="0089339B"/>
    <w:rsid w:val="008976DB"/>
    <w:rsid w:val="008B6B26"/>
    <w:rsid w:val="008B706A"/>
    <w:rsid w:val="008C027D"/>
    <w:rsid w:val="008D12D2"/>
    <w:rsid w:val="008D6AE2"/>
    <w:rsid w:val="008F0E37"/>
    <w:rsid w:val="008F1495"/>
    <w:rsid w:val="00915923"/>
    <w:rsid w:val="00916C4B"/>
    <w:rsid w:val="00944B47"/>
    <w:rsid w:val="00960081"/>
    <w:rsid w:val="009624B8"/>
    <w:rsid w:val="009655DC"/>
    <w:rsid w:val="00977AFA"/>
    <w:rsid w:val="009A55AA"/>
    <w:rsid w:val="009A7130"/>
    <w:rsid w:val="009B0FC9"/>
    <w:rsid w:val="00A0122B"/>
    <w:rsid w:val="00A31F37"/>
    <w:rsid w:val="00A36966"/>
    <w:rsid w:val="00A45EDD"/>
    <w:rsid w:val="00A60620"/>
    <w:rsid w:val="00A85691"/>
    <w:rsid w:val="00A97BED"/>
    <w:rsid w:val="00AA30B0"/>
    <w:rsid w:val="00AB0BC6"/>
    <w:rsid w:val="00AB582E"/>
    <w:rsid w:val="00AD4E6D"/>
    <w:rsid w:val="00AE10A8"/>
    <w:rsid w:val="00AE1CC0"/>
    <w:rsid w:val="00AF2605"/>
    <w:rsid w:val="00AF4AF9"/>
    <w:rsid w:val="00AF59DB"/>
    <w:rsid w:val="00B00CB8"/>
    <w:rsid w:val="00B038D4"/>
    <w:rsid w:val="00B2033B"/>
    <w:rsid w:val="00B272A5"/>
    <w:rsid w:val="00B3599D"/>
    <w:rsid w:val="00B50176"/>
    <w:rsid w:val="00B516A6"/>
    <w:rsid w:val="00B53E54"/>
    <w:rsid w:val="00B6226E"/>
    <w:rsid w:val="00B65C33"/>
    <w:rsid w:val="00B8727A"/>
    <w:rsid w:val="00BA7FB6"/>
    <w:rsid w:val="00BC58D6"/>
    <w:rsid w:val="00BF0305"/>
    <w:rsid w:val="00C07DCD"/>
    <w:rsid w:val="00C1788C"/>
    <w:rsid w:val="00C259F1"/>
    <w:rsid w:val="00C27AD2"/>
    <w:rsid w:val="00C31FE1"/>
    <w:rsid w:val="00C37F48"/>
    <w:rsid w:val="00C5406D"/>
    <w:rsid w:val="00C60267"/>
    <w:rsid w:val="00CA6A87"/>
    <w:rsid w:val="00CF4474"/>
    <w:rsid w:val="00CF4DB6"/>
    <w:rsid w:val="00D148FE"/>
    <w:rsid w:val="00D232A7"/>
    <w:rsid w:val="00D53D04"/>
    <w:rsid w:val="00D91484"/>
    <w:rsid w:val="00D932BD"/>
    <w:rsid w:val="00DA0DBA"/>
    <w:rsid w:val="00DB56A7"/>
    <w:rsid w:val="00DB70C0"/>
    <w:rsid w:val="00E22A7A"/>
    <w:rsid w:val="00E61E48"/>
    <w:rsid w:val="00E72039"/>
    <w:rsid w:val="00E72482"/>
    <w:rsid w:val="00E94C9D"/>
    <w:rsid w:val="00EB1C02"/>
    <w:rsid w:val="00ED0CEA"/>
    <w:rsid w:val="00EF67D9"/>
    <w:rsid w:val="00F05897"/>
    <w:rsid w:val="00F221CB"/>
    <w:rsid w:val="00F34722"/>
    <w:rsid w:val="00F36AE6"/>
    <w:rsid w:val="00F40D18"/>
    <w:rsid w:val="00F440FB"/>
    <w:rsid w:val="00F55738"/>
    <w:rsid w:val="00F84DB4"/>
    <w:rsid w:val="00F96126"/>
    <w:rsid w:val="00FA17B6"/>
    <w:rsid w:val="00FC64FF"/>
    <w:rsid w:val="0201EE64"/>
    <w:rsid w:val="03BDBDDE"/>
    <w:rsid w:val="08B85828"/>
    <w:rsid w:val="10237F12"/>
    <w:rsid w:val="1065F74B"/>
    <w:rsid w:val="12DC3B0D"/>
    <w:rsid w:val="14E7F39E"/>
    <w:rsid w:val="172F9E7D"/>
    <w:rsid w:val="17A708E6"/>
    <w:rsid w:val="18E5C680"/>
    <w:rsid w:val="234132A9"/>
    <w:rsid w:val="24950764"/>
    <w:rsid w:val="25A52E96"/>
    <w:rsid w:val="29B5583C"/>
    <w:rsid w:val="2A037940"/>
    <w:rsid w:val="2DD51E19"/>
    <w:rsid w:val="30EDE7BC"/>
    <w:rsid w:val="319690E2"/>
    <w:rsid w:val="31FCACE7"/>
    <w:rsid w:val="35DA3881"/>
    <w:rsid w:val="37092176"/>
    <w:rsid w:val="3822F8C3"/>
    <w:rsid w:val="3A26C4E4"/>
    <w:rsid w:val="3C8A8C19"/>
    <w:rsid w:val="4000BAB1"/>
    <w:rsid w:val="43B83C80"/>
    <w:rsid w:val="4434315B"/>
    <w:rsid w:val="49B1060C"/>
    <w:rsid w:val="4E51DC1E"/>
    <w:rsid w:val="4E83667E"/>
    <w:rsid w:val="4EFF5640"/>
    <w:rsid w:val="5175ED29"/>
    <w:rsid w:val="5985B874"/>
    <w:rsid w:val="5A41F440"/>
    <w:rsid w:val="6408E13A"/>
    <w:rsid w:val="64DA80F9"/>
    <w:rsid w:val="69689E24"/>
    <w:rsid w:val="6EB40BA6"/>
    <w:rsid w:val="6FEBA76C"/>
    <w:rsid w:val="70ADE8B4"/>
    <w:rsid w:val="7A8B5AE0"/>
    <w:rsid w:val="7C28E360"/>
    <w:rsid w:val="7CC1B7D3"/>
    <w:rsid w:val="7FA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2596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6D7E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AF9"/>
  </w:style>
  <w:style w:type="paragraph" w:styleId="Zpat">
    <w:name w:val="footer"/>
    <w:basedOn w:val="Normln"/>
    <w:link w:val="ZpatChar"/>
    <w:uiPriority w:val="99"/>
    <w:unhideWhenUsed/>
    <w:rsid w:val="00AF4A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AF9"/>
  </w:style>
  <w:style w:type="character" w:styleId="Hypertextovodkaz">
    <w:name w:val="Hyperlink"/>
    <w:basedOn w:val="Standardnpsmoodstavce"/>
    <w:uiPriority w:val="99"/>
    <w:unhideWhenUsed/>
    <w:rsid w:val="006D7E1C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6040C"/>
  </w:style>
  <w:style w:type="paragraph" w:styleId="Odstavecseseznamem">
    <w:name w:val="List Paragraph"/>
    <w:basedOn w:val="Normln"/>
    <w:uiPriority w:val="34"/>
    <w:qFormat/>
    <w:rsid w:val="00B65C3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A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6A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76A4E"/>
    <w:rPr>
      <w:vertAlign w:val="superscript"/>
    </w:rPr>
  </w:style>
  <w:style w:type="character" w:customStyle="1" w:styleId="normaltextrun">
    <w:name w:val="normaltextrun"/>
    <w:basedOn w:val="Standardnpsmoodstavce"/>
    <w:rsid w:val="003007E3"/>
  </w:style>
  <w:style w:type="paragraph" w:styleId="Normlnweb">
    <w:name w:val="Normal (Web)"/>
    <w:basedOn w:val="Normln"/>
    <w:uiPriority w:val="99"/>
    <w:semiHidden/>
    <w:unhideWhenUsed/>
    <w:rsid w:val="003C2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rsid w:val="00AB58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5056E"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7085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istyna.havligerova@iniciativaprozalohova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demeokrokdal.cz/zalohovani-v-zahranici/?_gl=1*1ky09a2*_up*MQ..*_ga*Mjg2MDY3MTI1LjE3NTI0NzQyMTc.*_ga_56TRX6EHDQ*czE3NTI0NzQyMTckbzEkZzEkdDE3NTI0NzQzNDYkajUwJGwwJGgw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jdemeokrokdal.cz/tiskove-zpravy/cesi-plati-pres-15-miliardy-korun-rocne-za-to-ze-v-cesku-neexistuje-zalohovani-pet-lahvi-a-plechovek-a-trpi-tim-i-priroda/?_gl=1*1t5b5vh*_up*MQ..*_ga*Mjg2MDY3MTI1LjE3NTI0NzQyMTc.*_ga_56TRX6EHDQ*czE3NTI0NzQyMTckbzEkZzEkdDE3NTI0NzQyMjgkajQ5JGwwJGg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0e407-e9dc-4c4a-9983-34b895dd61ee" xsi:nil="true"/>
    <lcf76f155ced4ddcb4097134ff3c332f xmlns="eac3de5d-3912-4e8b-b82b-cb7c9b4d9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EA4C22F84D343AF4F630BEF970267" ma:contentTypeVersion="12" ma:contentTypeDescription="Create a new document." ma:contentTypeScope="" ma:versionID="0976866ee25ba9be0fddf4026c23c820">
  <xsd:schema xmlns:xsd="http://www.w3.org/2001/XMLSchema" xmlns:xs="http://www.w3.org/2001/XMLSchema" xmlns:p="http://schemas.microsoft.com/office/2006/metadata/properties" xmlns:ns2="eac3de5d-3912-4e8b-b82b-cb7c9b4d98df" xmlns:ns3="5480e407-e9dc-4c4a-9983-34b895dd61ee" targetNamespace="http://schemas.microsoft.com/office/2006/metadata/properties" ma:root="true" ma:fieldsID="381d9738eb69a83f1412b68d47e19f35" ns2:_="" ns3:_="">
    <xsd:import namespace="eac3de5d-3912-4e8b-b82b-cb7c9b4d98df"/>
    <xsd:import namespace="5480e407-e9dc-4c4a-9983-34b895dd61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de5d-3912-4e8b-b82b-cb7c9b4d98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474f5c8-f7f8-4b92-b2fc-bfab95e9a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e407-e9dc-4c4a-9983-34b895dd61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67e788-559f-4e19-951b-f07138c4a5ce}" ma:internalName="TaxCatchAll" ma:showField="CatchAllData" ma:web="5480e407-e9dc-4c4a-9983-34b895dd6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8986E-7D84-4E2C-8959-28A106207DD9}">
  <ds:schemaRefs>
    <ds:schemaRef ds:uri="http://schemas.microsoft.com/office/2006/metadata/properties"/>
    <ds:schemaRef ds:uri="http://schemas.microsoft.com/office/infopath/2007/PartnerControls"/>
    <ds:schemaRef ds:uri="5480e407-e9dc-4c4a-9983-34b895dd61ee"/>
    <ds:schemaRef ds:uri="eac3de5d-3912-4e8b-b82b-cb7c9b4d98df"/>
  </ds:schemaRefs>
</ds:datastoreItem>
</file>

<file path=customXml/itemProps2.xml><?xml version="1.0" encoding="utf-8"?>
<ds:datastoreItem xmlns:ds="http://schemas.openxmlformats.org/officeDocument/2006/customXml" ds:itemID="{A4103A66-3D98-4BB7-B47D-B2058CC90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3168B-0F23-4DC6-B2B5-97163990D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3de5d-3912-4e8b-b82b-cb7c9b4d98df"/>
    <ds:schemaRef ds:uri="5480e407-e9dc-4c4a-9983-34b895dd6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812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Machova</cp:lastModifiedBy>
  <cp:revision>4</cp:revision>
  <cp:lastPrinted>2025-07-14T11:28:00Z</cp:lastPrinted>
  <dcterms:created xsi:type="dcterms:W3CDTF">2025-07-18T13:22:00Z</dcterms:created>
  <dcterms:modified xsi:type="dcterms:W3CDTF">2025-07-30T21:24:00Z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0x010100559EA4C22F84D343AF4F630BEF970267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2bf4241b,2d8867ee,3f9aeb4d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AEI: Internal</vt:lpwstr>
  </property>
  <property fmtid="{D5CDD505-2E9C-101B-9397-08002B2CF9AE}" pid="7" name="MSIP_Label_b902d893-e969-45ad-97c1-6b351819e922_Enabled">
    <vt:lpwstr>true</vt:lpwstr>
  </property>
  <property fmtid="{D5CDD505-2E9C-101B-9397-08002B2CF9AE}" pid="8" name="MSIP_Label_b902d893-e969-45ad-97c1-6b351819e922_SetDate">
    <vt:lpwstr>2025-07-16T11:04:05Z</vt:lpwstr>
  </property>
  <property fmtid="{D5CDD505-2E9C-101B-9397-08002B2CF9AE}" pid="9" name="MSIP_Label_b902d893-e969-45ad-97c1-6b351819e922_Method">
    <vt:lpwstr>Standard</vt:lpwstr>
  </property>
  <property fmtid="{D5CDD505-2E9C-101B-9397-08002B2CF9AE}" pid="10" name="MSIP_Label_b902d893-e969-45ad-97c1-6b351819e922_Name">
    <vt:lpwstr>L002S002</vt:lpwstr>
  </property>
  <property fmtid="{D5CDD505-2E9C-101B-9397-08002B2CF9AE}" pid="11" name="MSIP_Label_b902d893-e969-45ad-97c1-6b351819e922_SiteId">
    <vt:lpwstr>7ef011f8-898a-4d01-8232-9087b2c2abaf</vt:lpwstr>
  </property>
  <property fmtid="{D5CDD505-2E9C-101B-9397-08002B2CF9AE}" pid="12" name="MSIP_Label_b902d893-e969-45ad-97c1-6b351819e922_ActionId">
    <vt:lpwstr>ee6e4c7b-d44d-4ca7-be35-a2876a14aedb</vt:lpwstr>
  </property>
  <property fmtid="{D5CDD505-2E9C-101B-9397-08002B2CF9AE}" pid="13" name="MSIP_Label_b902d893-e969-45ad-97c1-6b351819e922_ContentBits">
    <vt:lpwstr>1</vt:lpwstr>
  </property>
  <property fmtid="{D5CDD505-2E9C-101B-9397-08002B2CF9AE}" pid="14" name="MSIP_Label_b902d893-e969-45ad-97c1-6b351819e922_Tag">
    <vt:lpwstr>10, 3, 0, 1</vt:lpwstr>
  </property>
</Properties>
</file>